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CF7" w:rsidRPr="00F65F80" w:rsidRDefault="009B7242" w:rsidP="009B7242">
      <w:pPr>
        <w:jc w:val="center"/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</w:pPr>
      <w:r w:rsidRPr="00F65F80"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t>Professional Learning</w:t>
      </w:r>
    </w:p>
    <w:p w:rsidR="009B7242" w:rsidRPr="00F65F80" w:rsidRDefault="009B7242" w:rsidP="009B7242">
      <w:pPr>
        <w:jc w:val="center"/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</w:pPr>
      <w:r w:rsidRPr="00F65F80"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t>2015/16</w:t>
      </w:r>
    </w:p>
    <w:p w:rsidR="009B7242" w:rsidRDefault="009B7242" w:rsidP="009B7242">
      <w:pPr>
        <w:jc w:val="center"/>
        <w:rPr>
          <w:rFonts w:cstheme="minorHAnsi"/>
          <w:color w:val="808080" w:themeColor="background1" w:themeShade="80"/>
          <w:sz w:val="56"/>
          <w:szCs w:val="56"/>
        </w:rPr>
      </w:pPr>
      <w:r>
        <w:rPr>
          <w:rFonts w:ascii="Bradley Hand ITC" w:hAnsi="Bradley Hand ITC"/>
          <w:b/>
          <w:noProof/>
          <w:sz w:val="56"/>
          <w:szCs w:val="56"/>
          <w:lang w:eastAsia="en-GB"/>
        </w:rPr>
        <w:drawing>
          <wp:anchor distT="0" distB="0" distL="114300" distR="114300" simplePos="0" relativeHeight="251658240" behindDoc="0" locked="0" layoutInCell="1" allowOverlap="1" wp14:anchorId="14ADB138" wp14:editId="66746365">
            <wp:simplePos x="0" y="0"/>
            <wp:positionH relativeFrom="column">
              <wp:posOffset>-56515</wp:posOffset>
            </wp:positionH>
            <wp:positionV relativeFrom="paragraph">
              <wp:posOffset>109137</wp:posOffset>
            </wp:positionV>
            <wp:extent cx="6930390" cy="6930390"/>
            <wp:effectExtent l="0" t="0" r="3810" b="3810"/>
            <wp:wrapNone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essional Learning booklet cove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0390" cy="6930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242" w:rsidRDefault="009B7242" w:rsidP="009B7242">
      <w:pPr>
        <w:jc w:val="center"/>
        <w:rPr>
          <w:rFonts w:cstheme="minorHAnsi"/>
          <w:color w:val="808080" w:themeColor="background1" w:themeShade="80"/>
          <w:sz w:val="56"/>
          <w:szCs w:val="56"/>
        </w:rPr>
      </w:pPr>
    </w:p>
    <w:p w:rsidR="009B7242" w:rsidRDefault="009B7242" w:rsidP="009B7242">
      <w:pPr>
        <w:rPr>
          <w:rFonts w:ascii="Orator Std" w:hAnsi="Orator Std"/>
          <w:color w:val="808080" w:themeColor="background1" w:themeShade="80"/>
          <w:sz w:val="56"/>
          <w:szCs w:val="56"/>
        </w:rPr>
      </w:pPr>
    </w:p>
    <w:p w:rsidR="009B7242" w:rsidRPr="00CF1CF7" w:rsidRDefault="009B7242" w:rsidP="00CF1CF7">
      <w:pPr>
        <w:jc w:val="center"/>
        <w:rPr>
          <w:rFonts w:ascii="Orator Std" w:hAnsi="Orator Std"/>
          <w:color w:val="808080" w:themeColor="background1" w:themeShade="80"/>
          <w:sz w:val="56"/>
          <w:szCs w:val="56"/>
        </w:rPr>
      </w:pPr>
      <w:r>
        <w:rPr>
          <w:rFonts w:ascii="Orator Std" w:hAnsi="Orator Std"/>
          <w:color w:val="808080" w:themeColor="background1" w:themeShade="80"/>
          <w:sz w:val="56"/>
          <w:szCs w:val="56"/>
        </w:rPr>
        <w:t>2015/16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4"/>
        <w:gridCol w:w="7170"/>
        <w:gridCol w:w="1666"/>
      </w:tblGrid>
      <w:tr w:rsidR="0035572F" w:rsidTr="0035572F">
        <w:tc>
          <w:tcPr>
            <w:tcW w:w="2294" w:type="dxa"/>
          </w:tcPr>
          <w:p w:rsidR="0035572F" w:rsidRDefault="0035572F" w:rsidP="009C1F2A">
            <w:pPr>
              <w:jc w:val="center"/>
              <w:rPr>
                <w:rFonts w:ascii="Bradley Hand ITC" w:hAnsi="Bradley Hand ITC"/>
                <w:b/>
                <w:sz w:val="56"/>
                <w:szCs w:val="56"/>
              </w:rPr>
            </w:pPr>
          </w:p>
        </w:tc>
        <w:tc>
          <w:tcPr>
            <w:tcW w:w="7170" w:type="dxa"/>
          </w:tcPr>
          <w:p w:rsidR="00694B21" w:rsidRDefault="00694B21" w:rsidP="0035572F">
            <w:pPr>
              <w:jc w:val="center"/>
              <w:rPr>
                <w:rFonts w:ascii="Verdana" w:hAnsi="Verdana"/>
                <w:b/>
                <w:sz w:val="56"/>
                <w:szCs w:val="56"/>
              </w:rPr>
            </w:pPr>
          </w:p>
          <w:p w:rsidR="0035572F" w:rsidRDefault="0035572F" w:rsidP="009C1F2A">
            <w:pPr>
              <w:jc w:val="center"/>
              <w:rPr>
                <w:rFonts w:ascii="Bradley Hand ITC" w:hAnsi="Bradley Hand ITC"/>
                <w:b/>
                <w:sz w:val="56"/>
                <w:szCs w:val="56"/>
              </w:rPr>
            </w:pPr>
          </w:p>
        </w:tc>
        <w:tc>
          <w:tcPr>
            <w:tcW w:w="1666" w:type="dxa"/>
          </w:tcPr>
          <w:p w:rsidR="0035572F" w:rsidRDefault="0035572F" w:rsidP="009C1F2A">
            <w:pPr>
              <w:jc w:val="center"/>
              <w:rPr>
                <w:rFonts w:ascii="Bradley Hand ITC" w:hAnsi="Bradley Hand ITC"/>
                <w:b/>
                <w:sz w:val="56"/>
                <w:szCs w:val="56"/>
              </w:rPr>
            </w:pPr>
          </w:p>
        </w:tc>
      </w:tr>
    </w:tbl>
    <w:p w:rsidR="009C1F2A" w:rsidRDefault="009C1F2A" w:rsidP="009C1F2A">
      <w:pPr>
        <w:jc w:val="center"/>
        <w:rPr>
          <w:rFonts w:ascii="Bradley Hand ITC" w:hAnsi="Bradley Hand ITC"/>
          <w:b/>
          <w:sz w:val="56"/>
          <w:szCs w:val="56"/>
        </w:rPr>
      </w:pPr>
    </w:p>
    <w:p w:rsidR="005A724C" w:rsidRDefault="005A724C" w:rsidP="00145BDC">
      <w:pPr>
        <w:rPr>
          <w:rFonts w:ascii="Arial" w:hAnsi="Arial" w:cs="Arial"/>
          <w:b/>
          <w:sz w:val="56"/>
          <w:szCs w:val="56"/>
          <w:u w:val="single"/>
        </w:rPr>
      </w:pPr>
    </w:p>
    <w:p w:rsidR="00145BDC" w:rsidRDefault="00145BDC" w:rsidP="00145BDC">
      <w:pPr>
        <w:rPr>
          <w:rFonts w:ascii="Arial" w:hAnsi="Arial" w:cs="Arial"/>
          <w:b/>
          <w:sz w:val="56"/>
          <w:szCs w:val="56"/>
          <w:u w:val="single"/>
        </w:rPr>
        <w:sectPr w:rsidR="00145BDC" w:rsidSect="002A163E">
          <w:footerReference w:type="default" r:id="rId10"/>
          <w:type w:val="continuous"/>
          <w:pgSz w:w="11906" w:h="16838"/>
          <w:pgMar w:top="1440" w:right="566" w:bottom="993" w:left="426" w:header="708" w:footer="708" w:gutter="0"/>
          <w:cols w:space="708"/>
          <w:docGrid w:linePitch="360"/>
        </w:sectPr>
      </w:pPr>
    </w:p>
    <w:p w:rsidR="00766931" w:rsidRPr="00F65F80" w:rsidRDefault="00766931" w:rsidP="00766931">
      <w:pPr>
        <w:jc w:val="center"/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</w:pPr>
      <w:r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lastRenderedPageBreak/>
        <w:t>Overview</w:t>
      </w:r>
    </w:p>
    <w:p w:rsidR="008669CC" w:rsidRDefault="000E332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  <w:r w:rsidRPr="000E3327">
        <w:rPr>
          <w:rFonts w:ascii="Arial" w:hAnsi="Arial" w:cs="Arial"/>
          <w:b/>
          <w:noProof/>
          <w:sz w:val="56"/>
          <w:szCs w:val="5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E58473" wp14:editId="411708B8">
                <wp:simplePos x="0" y="0"/>
                <wp:positionH relativeFrom="column">
                  <wp:posOffset>7392035</wp:posOffset>
                </wp:positionH>
                <wp:positionV relativeFrom="paragraph">
                  <wp:posOffset>713105</wp:posOffset>
                </wp:positionV>
                <wp:extent cx="485775" cy="3714750"/>
                <wp:effectExtent l="0" t="0" r="9525" b="0"/>
                <wp:wrapNone/>
                <wp:docPr id="300" name="Right Arrow Callout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714750"/>
                        </a:xfrm>
                        <a:prstGeom prst="rightArrowCallout">
                          <a:avLst>
                            <a:gd name="adj1" fmla="val 185716"/>
                            <a:gd name="adj2" fmla="val 92858"/>
                            <a:gd name="adj3" fmla="val 46988"/>
                            <a:gd name="adj4" fmla="val 64977"/>
                          </a:avLst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38F7" w:rsidRPr="00C7405A" w:rsidRDefault="00A838F7" w:rsidP="000E3327">
                            <w:pPr>
                              <w:jc w:val="center"/>
                              <w:rPr>
                                <w:rFonts w:ascii="Tw Cen MT Condensed" w:hAnsi="Tw Cen MT Condensed"/>
                                <w:sz w:val="32"/>
                                <w:szCs w:val="32"/>
                              </w:rPr>
                            </w:pPr>
                            <w:r w:rsidRPr="00C7405A">
                              <w:rPr>
                                <w:rFonts w:ascii="Tw Cen MT Condensed" w:hAnsi="Tw Cen MT Condensed"/>
                                <w:sz w:val="32"/>
                                <w:szCs w:val="32"/>
                              </w:rPr>
                              <w:t>Reflection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Right Arrow Callout 300" o:spid="_x0000_s1026" type="#_x0000_t78" style="position:absolute;left:0;text-align:left;margin-left:582.05pt;margin-top:56.15pt;width:38.25pt;height:292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" adj="14035,8177,11451,8177" fillcolor="#8064a2 [3207]" stroked="f" strokeweight="2pt">
                <v:textbox>
                  <w:txbxContent>
                    <w:p w:rsidR="00910E5F" w:rsidRPr="00C7405A" w:rsidRDefault="00910E5F" w:rsidP="000E3327">
                      <w:pPr>
                        <w:jc w:val="center"/>
                        <w:rPr>
                          <w:rFonts w:ascii="Tw Cen MT Condensed" w:hAnsi="Tw Cen MT Condensed"/>
                          <w:sz w:val="32"/>
                          <w:szCs w:val="32"/>
                        </w:rPr>
                      </w:pPr>
                      <w:r w:rsidRPr="00C7405A">
                        <w:rPr>
                          <w:rFonts w:ascii="Tw Cen MT Condensed" w:hAnsi="Tw Cen MT Condensed"/>
                          <w:sz w:val="32"/>
                          <w:szCs w:val="32"/>
                        </w:rPr>
                        <w:t>Reflection</w:t>
                      </w:r>
                    </w:p>
                  </w:txbxContent>
                </v:textbox>
              </v:shape>
            </w:pict>
          </mc:Fallback>
        </mc:AlternateContent>
      </w:r>
      <w:r w:rsidRPr="000E3327">
        <w:rPr>
          <w:rFonts w:ascii="Arial" w:hAnsi="Arial" w:cs="Arial"/>
          <w:b/>
          <w:noProof/>
          <w:sz w:val="56"/>
          <w:szCs w:val="56"/>
          <w:u w:val="single"/>
          <w:lang w:eastAsia="en-GB"/>
        </w:rPr>
        <w:drawing>
          <wp:anchor distT="0" distB="0" distL="114300" distR="114300" simplePos="0" relativeHeight="251660288" behindDoc="0" locked="0" layoutInCell="1" allowOverlap="1" wp14:anchorId="2BB645A0" wp14:editId="0A99C93F">
            <wp:simplePos x="0" y="0"/>
            <wp:positionH relativeFrom="column">
              <wp:posOffset>-380365</wp:posOffset>
            </wp:positionH>
            <wp:positionV relativeFrom="paragraph">
              <wp:posOffset>65405</wp:posOffset>
            </wp:positionV>
            <wp:extent cx="7715250" cy="5410200"/>
            <wp:effectExtent l="0" t="0" r="57150" b="0"/>
            <wp:wrapNone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4A47" w:rsidRDefault="005370AC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CA1941" wp14:editId="0C37A244">
                <wp:simplePos x="0" y="0"/>
                <wp:positionH relativeFrom="column">
                  <wp:posOffset>7943429</wp:posOffset>
                </wp:positionH>
                <wp:positionV relativeFrom="paragraph">
                  <wp:posOffset>-2367</wp:posOffset>
                </wp:positionV>
                <wp:extent cx="1657350" cy="3833306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8333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 w:rsidRPr="00317F75">
                              <w:rPr>
                                <w:rFonts w:ascii="Tw Cen MT" w:hAnsi="Tw Cen MT"/>
                              </w:rPr>
                              <w:t>Professional Learning Windows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Menu of Expertise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Inset Days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School Improvement Teams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Leadership Programmes (internal)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NPQML/NPQSL/NPQH, Aspiring Heads – SSAT leadership courses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Action Research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Professional Studies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ITP/OTP programmes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Faculty development time</w:t>
                            </w:r>
                          </w:p>
                          <w:p w:rsidR="00A838F7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  <w:r>
                              <w:rPr>
                                <w:rFonts w:ascii="Tw Cen MT" w:hAnsi="Tw Cen MT"/>
                              </w:rPr>
                              <w:t>Coaching/reflection</w:t>
                            </w:r>
                          </w:p>
                          <w:p w:rsidR="00A838F7" w:rsidRPr="00317F75" w:rsidRDefault="00A838F7" w:rsidP="00B07519">
                            <w:pPr>
                              <w:rPr>
                                <w:rFonts w:ascii="Tw Cen MT" w:hAnsi="Tw Cen MT"/>
                              </w:rPr>
                            </w:pPr>
                          </w:p>
                          <w:p w:rsidR="00A838F7" w:rsidRDefault="00A838F7" w:rsidP="00B075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625.45pt;margin-top:-.2pt;width:130.5pt;height:30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" filled="f" stroked="f">
                <v:textbox>
                  <w:txbxContent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 w:rsidRPr="00317F75">
                        <w:rPr>
                          <w:rFonts w:ascii="Tw Cen MT" w:hAnsi="Tw Cen MT"/>
                        </w:rPr>
                        <w:t>Professional Learning Windows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Menu of Expertise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Inset Days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School Improvement Teams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Leadership Programmes (internal)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NPQML/NPQSL/NPQH, Aspiring Heads – SSAT leadership courses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Action Research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Professional Studies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ITP/OTP programmes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Faculty development time</w:t>
                      </w:r>
                    </w:p>
                    <w:p w:rsidR="00910E5F" w:rsidRDefault="00910E5F" w:rsidP="00B07519">
                      <w:pPr>
                        <w:rPr>
                          <w:rFonts w:ascii="Tw Cen MT" w:hAnsi="Tw Cen MT"/>
                        </w:rPr>
                      </w:pPr>
                      <w:r>
                        <w:rPr>
                          <w:rFonts w:ascii="Tw Cen MT" w:hAnsi="Tw Cen MT"/>
                        </w:rPr>
                        <w:t>Coaching/reflection</w:t>
                      </w:r>
                    </w:p>
                    <w:p w:rsidR="00910E5F" w:rsidRPr="00317F75" w:rsidRDefault="00910E5F" w:rsidP="00B07519">
                      <w:pPr>
                        <w:rPr>
                          <w:rFonts w:ascii="Tw Cen MT" w:hAnsi="Tw Cen MT"/>
                        </w:rPr>
                      </w:pPr>
                    </w:p>
                    <w:p w:rsidR="00910E5F" w:rsidRDefault="00910E5F" w:rsidP="00B07519"/>
                  </w:txbxContent>
                </v:textbox>
              </v:shape>
            </w:pict>
          </mc:Fallback>
        </mc:AlternateContent>
      </w:r>
      <w:r w:rsidR="00B07519" w:rsidRPr="000E3327">
        <w:rPr>
          <w:rFonts w:ascii="Arial" w:hAnsi="Arial" w:cs="Arial"/>
          <w:b/>
          <w:noProof/>
          <w:sz w:val="56"/>
          <w:szCs w:val="5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58C166" wp14:editId="610056D2">
                <wp:simplePos x="0" y="0"/>
                <wp:positionH relativeFrom="column">
                  <wp:posOffset>7872095</wp:posOffset>
                </wp:positionH>
                <wp:positionV relativeFrom="paragraph">
                  <wp:posOffset>6985</wp:posOffset>
                </wp:positionV>
                <wp:extent cx="1790700" cy="3821430"/>
                <wp:effectExtent l="0" t="0" r="19050" b="26670"/>
                <wp:wrapNone/>
                <wp:docPr id="299" name="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8214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9" o:spid="_x0000_s1026" style="position:absolute;margin-left:619.85pt;margin-top:.55pt;width:141pt;height:30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" filled="f" strokecolor="#c0504d [3205]" strokeweight="2pt"/>
            </w:pict>
          </mc:Fallback>
        </mc:AlternateContent>
      </w: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644A47" w:rsidRDefault="00A53334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  <w:r w:rsidRPr="00A53334">
        <w:rPr>
          <w:rFonts w:ascii="Arial" w:hAnsi="Arial" w:cs="Arial"/>
          <w:b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0F9E4A" wp14:editId="23385B38">
                <wp:simplePos x="0" y="0"/>
                <wp:positionH relativeFrom="column">
                  <wp:posOffset>3376608</wp:posOffset>
                </wp:positionH>
                <wp:positionV relativeFrom="paragraph">
                  <wp:posOffset>497420</wp:posOffset>
                </wp:positionV>
                <wp:extent cx="2517569" cy="356260"/>
                <wp:effectExtent l="0" t="0" r="0" b="5715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569" cy="3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8F7" w:rsidRPr="00A53334" w:rsidRDefault="00A838F7">
                            <w:pPr>
                              <w:rPr>
                                <w:rFonts w:ascii="Tw Cen MT" w:hAnsi="Tw Cen MT"/>
                                <w:sz w:val="36"/>
                                <w:szCs w:val="36"/>
                              </w:rPr>
                            </w:pPr>
                            <w:r w:rsidRPr="00A53334">
                              <w:rPr>
                                <w:rFonts w:ascii="Tw Cen MT" w:hAnsi="Tw Cen MT"/>
                                <w:sz w:val="36"/>
                                <w:szCs w:val="36"/>
                              </w:rPr>
                              <w:t>Review impact/reflection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65.85pt;margin-top:39.15pt;width:198.25pt;height:28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" stroked="f">
                <v:textbox>
                  <w:txbxContent>
                    <w:p w:rsidR="00910E5F" w:rsidRPr="00A53334" w:rsidRDefault="00910E5F">
                      <w:pPr>
                        <w:rPr>
                          <w:rFonts w:ascii="Tw Cen MT" w:hAnsi="Tw Cen MT"/>
                          <w:sz w:val="36"/>
                          <w:szCs w:val="36"/>
                        </w:rPr>
                      </w:pPr>
                      <w:r w:rsidRPr="00A53334">
                        <w:rPr>
                          <w:rFonts w:ascii="Tw Cen MT" w:hAnsi="Tw Cen MT"/>
                          <w:sz w:val="36"/>
                          <w:szCs w:val="36"/>
                        </w:rPr>
                        <w:t>Review impact/reflection</w:t>
                      </w:r>
                    </w:p>
                  </w:txbxContent>
                </v:textbox>
              </v:shape>
            </w:pict>
          </mc:Fallback>
        </mc:AlternateContent>
      </w:r>
      <w:r w:rsidR="00B07519">
        <w:rPr>
          <w:rFonts w:ascii="Arial" w:hAnsi="Arial" w:cs="Arial"/>
          <w:b/>
          <w:noProof/>
          <w:sz w:val="56"/>
          <w:szCs w:val="5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10411F" wp14:editId="3E9F0A91">
                <wp:simplePos x="0" y="0"/>
                <wp:positionH relativeFrom="column">
                  <wp:posOffset>7336790</wp:posOffset>
                </wp:positionH>
                <wp:positionV relativeFrom="paragraph">
                  <wp:posOffset>265620</wp:posOffset>
                </wp:positionV>
                <wp:extent cx="1508166" cy="581660"/>
                <wp:effectExtent l="0" t="0" r="0" b="8890"/>
                <wp:wrapNone/>
                <wp:docPr id="301" name="Bent Arrow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508166" cy="581660"/>
                        </a:xfrm>
                        <a:prstGeom prst="bentArrow">
                          <a:avLst>
                            <a:gd name="adj1" fmla="val 25000"/>
                            <a:gd name="adj2" fmla="val 23979"/>
                            <a:gd name="adj3" fmla="val 47458"/>
                            <a:gd name="adj4" fmla="val 43750"/>
                          </a:avLst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ent Arrow 301" o:spid="_x0000_s1026" style="position:absolute;margin-left:577.7pt;margin-top:20.9pt;width:118.75pt;height:45.8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8166,581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" path="m,581660l,321245c,180702,113933,66769,254476,66769r977646,l1232122,r276044,139476l1232122,278953r,-66769l254476,212184v-60233,,-109061,48828,-109061,109061l145415,581660,,581660xe" fillcolor="#4bacc6 [3208]" stroked="f" strokeweight="2pt">
                <v:path arrowok="t" o:connecttype="custom" o:connectlocs="0,581660;0,321245;254476,66769;1232122,66769;1232122,0;1508166,139476;1232122,278953;1232122,212184;254476,212184;145415,321245;145415,581660;0,581660" o:connectangles="0,0,0,0,0,0,0,0,0,0,0,0"/>
              </v:shape>
            </w:pict>
          </mc:Fallback>
        </mc:AlternateContent>
      </w:r>
    </w:p>
    <w:p w:rsidR="00644A47" w:rsidRDefault="00644A47" w:rsidP="00534CBB">
      <w:pPr>
        <w:jc w:val="center"/>
        <w:rPr>
          <w:rFonts w:ascii="Arial" w:hAnsi="Arial" w:cs="Arial"/>
          <w:b/>
          <w:sz w:val="56"/>
          <w:szCs w:val="56"/>
          <w:u w:val="single"/>
        </w:rPr>
      </w:pPr>
    </w:p>
    <w:p w:rsidR="00145BDC" w:rsidRPr="00B920D7" w:rsidRDefault="00145BDC" w:rsidP="00644A47">
      <w:pPr>
        <w:rPr>
          <w:rFonts w:ascii="Arial" w:hAnsi="Arial" w:cs="Arial"/>
          <w:b/>
          <w:sz w:val="56"/>
          <w:szCs w:val="56"/>
        </w:rPr>
        <w:sectPr w:rsidR="00145BDC" w:rsidRPr="00B920D7" w:rsidSect="002A163E">
          <w:type w:val="continuous"/>
          <w:pgSz w:w="16838" w:h="11906" w:orient="landscape"/>
          <w:pgMar w:top="426" w:right="1440" w:bottom="566" w:left="993" w:header="708" w:footer="708" w:gutter="0"/>
          <w:cols w:space="708"/>
          <w:docGrid w:linePitch="360"/>
        </w:sectPr>
      </w:pPr>
    </w:p>
    <w:p w:rsidR="00D90B77" w:rsidRPr="00F65F80" w:rsidRDefault="00D90B77" w:rsidP="00D90B77">
      <w:pPr>
        <w:jc w:val="center"/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</w:pPr>
      <w:r w:rsidRPr="00F65F80"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lastRenderedPageBreak/>
        <w:t>Professional Learning</w:t>
      </w:r>
      <w:r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t xml:space="preserve"> </w:t>
      </w:r>
      <w:r w:rsidR="001C5810">
        <w:rPr>
          <w:rFonts w:ascii="Quarca Cond Book" w:hAnsi="Quarca Cond Book" w:cstheme="minorHAnsi"/>
          <w:color w:val="808080" w:themeColor="background1" w:themeShade="80"/>
          <w:sz w:val="72"/>
          <w:szCs w:val="72"/>
        </w:rPr>
        <w:t>2015/16</w:t>
      </w:r>
    </w:p>
    <w:p w:rsidR="00EE2F15" w:rsidRPr="001C5810" w:rsidRDefault="00EE2F15" w:rsidP="00B920D7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1C5810">
        <w:rPr>
          <w:rFonts w:ascii="Arial" w:hAnsi="Arial" w:cs="Arial"/>
          <w:b/>
          <w:color w:val="A6A6A6" w:themeColor="background1" w:themeShade="A6"/>
          <w:sz w:val="48"/>
          <w:szCs w:val="48"/>
        </w:rPr>
        <w:t>School Improvement P</w:t>
      </w:r>
      <w:r w:rsidR="009C1F2A" w:rsidRPr="001C5810">
        <w:rPr>
          <w:rFonts w:ascii="Arial" w:hAnsi="Arial" w:cs="Arial"/>
          <w:b/>
          <w:color w:val="A6A6A6" w:themeColor="background1" w:themeShade="A6"/>
          <w:sz w:val="48"/>
          <w:szCs w:val="48"/>
        </w:rPr>
        <w:t>riorities</w:t>
      </w:r>
      <w:r w:rsidR="00FB0CD3" w:rsidRPr="001C5810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:rsidR="00FB0CD3" w:rsidRPr="00861FD2" w:rsidRDefault="00FB0CD3">
      <w:pPr>
        <w:rPr>
          <w:rFonts w:ascii="Arial" w:hAnsi="Arial" w:cs="Arial"/>
          <w:b/>
          <w:sz w:val="32"/>
          <w:szCs w:val="32"/>
        </w:rPr>
      </w:pPr>
      <w:r w:rsidRPr="00861FD2">
        <w:rPr>
          <w:rFonts w:ascii="Arial" w:hAnsi="Arial" w:cs="Arial"/>
          <w:b/>
          <w:color w:val="808080" w:themeColor="background1" w:themeShade="80"/>
          <w:sz w:val="32"/>
          <w:szCs w:val="32"/>
        </w:rPr>
        <w:t>Outline</w:t>
      </w:r>
      <w:r w:rsidRPr="00861FD2">
        <w:rPr>
          <w:rFonts w:ascii="Arial" w:hAnsi="Arial" w:cs="Arial"/>
          <w:b/>
          <w:sz w:val="32"/>
          <w:szCs w:val="32"/>
        </w:rPr>
        <w:t xml:space="preserve"> </w:t>
      </w:r>
    </w:p>
    <w:p w:rsidR="00784B77" w:rsidRDefault="00E4619A" w:rsidP="00784B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 xml:space="preserve">The </w:t>
      </w:r>
      <w:r w:rsidR="001C5810">
        <w:rPr>
          <w:rFonts w:ascii="Arial" w:hAnsi="Arial" w:cs="Arial"/>
          <w:sz w:val="24"/>
          <w:szCs w:val="24"/>
        </w:rPr>
        <w:t xml:space="preserve">Professional Learning offer aims to support all staff as reflective practitioners. </w:t>
      </w:r>
      <w:r w:rsidR="00D225C2">
        <w:rPr>
          <w:rFonts w:ascii="Arial" w:hAnsi="Arial" w:cs="Arial"/>
          <w:sz w:val="24"/>
          <w:szCs w:val="24"/>
        </w:rPr>
        <w:t>Professional learning</w:t>
      </w:r>
      <w:r w:rsidR="009C1F2A" w:rsidRPr="002562BE">
        <w:rPr>
          <w:rFonts w:ascii="Arial" w:hAnsi="Arial" w:cs="Arial"/>
          <w:sz w:val="24"/>
          <w:szCs w:val="24"/>
        </w:rPr>
        <w:t xml:space="preserve"> will be offered through a range of opportunities </w:t>
      </w:r>
      <w:r w:rsidR="00FB0CD3" w:rsidRPr="002562BE">
        <w:rPr>
          <w:rFonts w:ascii="Arial" w:hAnsi="Arial" w:cs="Arial"/>
          <w:sz w:val="24"/>
          <w:szCs w:val="24"/>
        </w:rPr>
        <w:t xml:space="preserve">for </w:t>
      </w:r>
      <w:r w:rsidR="00FB0CD3" w:rsidRPr="00D225C2">
        <w:rPr>
          <w:rFonts w:ascii="Arial" w:hAnsi="Arial" w:cs="Arial"/>
          <w:b/>
          <w:sz w:val="24"/>
          <w:szCs w:val="24"/>
        </w:rPr>
        <w:t>all</w:t>
      </w:r>
      <w:r w:rsidR="00FB0CD3" w:rsidRPr="002562BE">
        <w:rPr>
          <w:rFonts w:ascii="Arial" w:hAnsi="Arial" w:cs="Arial"/>
          <w:sz w:val="24"/>
          <w:szCs w:val="24"/>
        </w:rPr>
        <w:t xml:space="preserve"> staff </w:t>
      </w:r>
      <w:r w:rsidR="00D225C2">
        <w:rPr>
          <w:rFonts w:ascii="Arial" w:hAnsi="Arial" w:cs="Arial"/>
          <w:sz w:val="24"/>
          <w:szCs w:val="24"/>
        </w:rPr>
        <w:t>that will include; sharing</w:t>
      </w:r>
      <w:r w:rsidRPr="002562BE">
        <w:rPr>
          <w:rFonts w:ascii="Arial" w:hAnsi="Arial" w:cs="Arial"/>
          <w:sz w:val="24"/>
          <w:szCs w:val="24"/>
        </w:rPr>
        <w:t xml:space="preserve"> practice work</w:t>
      </w:r>
      <w:r w:rsidR="00D225C2">
        <w:rPr>
          <w:rFonts w:ascii="Arial" w:hAnsi="Arial" w:cs="Arial"/>
          <w:sz w:val="24"/>
          <w:szCs w:val="24"/>
        </w:rPr>
        <w:t>shops, school improvement teams</w:t>
      </w:r>
      <w:r w:rsidRPr="002562BE">
        <w:rPr>
          <w:rFonts w:ascii="Arial" w:hAnsi="Arial" w:cs="Arial"/>
          <w:sz w:val="24"/>
          <w:szCs w:val="24"/>
        </w:rPr>
        <w:t xml:space="preserve">, </w:t>
      </w:r>
      <w:r w:rsidR="00D225C2">
        <w:rPr>
          <w:rFonts w:ascii="Arial" w:hAnsi="Arial" w:cs="Arial"/>
          <w:sz w:val="24"/>
          <w:szCs w:val="24"/>
        </w:rPr>
        <w:t xml:space="preserve">action </w:t>
      </w:r>
      <w:r w:rsidRPr="002562BE">
        <w:rPr>
          <w:rFonts w:ascii="Arial" w:hAnsi="Arial" w:cs="Arial"/>
          <w:sz w:val="24"/>
          <w:szCs w:val="24"/>
        </w:rPr>
        <w:t xml:space="preserve">research and </w:t>
      </w:r>
      <w:r w:rsidR="00AC40C4" w:rsidRPr="002562BE">
        <w:rPr>
          <w:rFonts w:ascii="Arial" w:hAnsi="Arial" w:cs="Arial"/>
          <w:sz w:val="24"/>
          <w:szCs w:val="24"/>
        </w:rPr>
        <w:t xml:space="preserve">wider </w:t>
      </w:r>
      <w:r w:rsidR="00D225C2">
        <w:rPr>
          <w:rFonts w:ascii="Arial" w:hAnsi="Arial" w:cs="Arial"/>
          <w:sz w:val="24"/>
          <w:szCs w:val="24"/>
        </w:rPr>
        <w:t>developmental opportunities, supporting your aspirations</w:t>
      </w:r>
      <w:r w:rsidR="00AC40C4" w:rsidRPr="002562BE">
        <w:rPr>
          <w:rFonts w:ascii="Arial" w:hAnsi="Arial" w:cs="Arial"/>
          <w:sz w:val="24"/>
          <w:szCs w:val="24"/>
        </w:rPr>
        <w:t>.  Some will be directed and other</w:t>
      </w:r>
      <w:r w:rsidR="00D225C2">
        <w:rPr>
          <w:rFonts w:ascii="Arial" w:hAnsi="Arial" w:cs="Arial"/>
          <w:sz w:val="24"/>
          <w:szCs w:val="24"/>
        </w:rPr>
        <w:t>s</w:t>
      </w:r>
      <w:r w:rsidR="00AC40C4" w:rsidRPr="002562BE">
        <w:rPr>
          <w:rFonts w:ascii="Arial" w:hAnsi="Arial" w:cs="Arial"/>
          <w:sz w:val="24"/>
          <w:szCs w:val="24"/>
        </w:rPr>
        <w:t xml:space="preserve"> by choice.  There is a clear expectation that alongside the teacher appraisal th</w:t>
      </w:r>
      <w:r w:rsidR="00D225C2">
        <w:rPr>
          <w:rFonts w:ascii="Arial" w:hAnsi="Arial" w:cs="Arial"/>
          <w:sz w:val="24"/>
          <w:szCs w:val="24"/>
        </w:rPr>
        <w:t>ere is a pro-active approach for staff to develop</w:t>
      </w:r>
      <w:r w:rsidR="00AC40C4" w:rsidRPr="002562BE">
        <w:rPr>
          <w:rFonts w:ascii="Arial" w:hAnsi="Arial" w:cs="Arial"/>
          <w:sz w:val="24"/>
          <w:szCs w:val="24"/>
        </w:rPr>
        <w:t xml:space="preserve"> themselves to support learning</w:t>
      </w:r>
      <w:r w:rsidR="00D225C2">
        <w:rPr>
          <w:rFonts w:ascii="Arial" w:hAnsi="Arial" w:cs="Arial"/>
          <w:sz w:val="24"/>
          <w:szCs w:val="24"/>
        </w:rPr>
        <w:t xml:space="preserve"> of students and colleagues.</w:t>
      </w:r>
    </w:p>
    <w:p w:rsidR="00B24265" w:rsidRDefault="00B24265" w:rsidP="00784B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24265" w:rsidRPr="00B24265" w:rsidRDefault="00B24265" w:rsidP="00B24265">
      <w:pPr>
        <w:rPr>
          <w:rFonts w:ascii="Arial" w:hAnsi="Arial" w:cs="Arial"/>
          <w:color w:val="000000"/>
          <w:sz w:val="24"/>
          <w:szCs w:val="24"/>
        </w:rPr>
      </w:pPr>
      <w:r w:rsidRPr="00B24265">
        <w:rPr>
          <w:rFonts w:ascii="Arial" w:hAnsi="Arial" w:cs="Arial"/>
          <w:b/>
          <w:color w:val="000000"/>
          <w:sz w:val="24"/>
          <w:szCs w:val="24"/>
        </w:rPr>
        <w:t>Objective 1:</w:t>
      </w:r>
      <w:r w:rsidRPr="00B24265">
        <w:rPr>
          <w:rFonts w:ascii="Arial" w:hAnsi="Arial" w:cs="Arial"/>
          <w:color w:val="000000"/>
          <w:sz w:val="24"/>
          <w:szCs w:val="24"/>
        </w:rPr>
        <w:t xml:space="preserve"> - Embed and refine a co-operative ethos through learning, leadership and engagement </w:t>
      </w:r>
    </w:p>
    <w:p w:rsidR="00B24265" w:rsidRPr="00B24265" w:rsidRDefault="00B24265" w:rsidP="00B24265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24265">
        <w:rPr>
          <w:rFonts w:ascii="Arial" w:hAnsi="Arial" w:cs="Arial"/>
          <w:b/>
          <w:color w:val="000000"/>
          <w:sz w:val="24"/>
          <w:szCs w:val="24"/>
        </w:rPr>
        <w:t>Objective 2:-</w:t>
      </w:r>
      <w:r w:rsidRPr="00B24265">
        <w:rPr>
          <w:rFonts w:ascii="Arial" w:hAnsi="Arial" w:cs="Arial"/>
          <w:color w:val="000000"/>
          <w:sz w:val="24"/>
          <w:szCs w:val="24"/>
        </w:rPr>
        <w:t xml:space="preserve"> Improve teaching and learning from good to outstanding </w:t>
      </w:r>
    </w:p>
    <w:p w:rsidR="00B24265" w:rsidRPr="00B24265" w:rsidRDefault="00B24265" w:rsidP="00B24265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24265" w:rsidRPr="00B24265" w:rsidRDefault="00B24265" w:rsidP="00B24265">
      <w:pPr>
        <w:tabs>
          <w:tab w:val="left" w:pos="2074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24265">
        <w:rPr>
          <w:rFonts w:ascii="Arial" w:hAnsi="Arial" w:cs="Arial"/>
          <w:b/>
          <w:color w:val="000000"/>
          <w:sz w:val="24"/>
          <w:szCs w:val="24"/>
        </w:rPr>
        <w:t>Objective 3</w:t>
      </w:r>
      <w:r w:rsidRPr="00B24265">
        <w:rPr>
          <w:rFonts w:ascii="Arial" w:hAnsi="Arial" w:cs="Arial"/>
          <w:color w:val="000000"/>
          <w:sz w:val="24"/>
          <w:szCs w:val="24"/>
        </w:rPr>
        <w:t>:- Improve post 16 academic achievement</w:t>
      </w:r>
    </w:p>
    <w:p w:rsidR="00B24265" w:rsidRPr="00B24265" w:rsidRDefault="00B24265" w:rsidP="00B24265">
      <w:pPr>
        <w:tabs>
          <w:tab w:val="left" w:pos="2074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24265" w:rsidRPr="00B24265" w:rsidRDefault="00B24265" w:rsidP="00B24265">
      <w:pPr>
        <w:rPr>
          <w:rFonts w:ascii="Arial" w:hAnsi="Arial" w:cs="Arial"/>
          <w:color w:val="000000"/>
          <w:sz w:val="24"/>
          <w:szCs w:val="24"/>
        </w:rPr>
      </w:pPr>
      <w:r w:rsidRPr="00B24265">
        <w:rPr>
          <w:rFonts w:ascii="Arial" w:hAnsi="Arial" w:cs="Arial"/>
          <w:b/>
          <w:color w:val="000000"/>
          <w:sz w:val="24"/>
          <w:szCs w:val="24"/>
        </w:rPr>
        <w:t>Objective 4</w:t>
      </w:r>
      <w:r w:rsidRPr="00B24265">
        <w:rPr>
          <w:rFonts w:ascii="Arial" w:hAnsi="Arial" w:cs="Arial"/>
          <w:color w:val="000000"/>
          <w:sz w:val="24"/>
          <w:szCs w:val="24"/>
        </w:rPr>
        <w:t>:- Consolidate and accelerate achievement in core subjects at GCSE</w:t>
      </w:r>
    </w:p>
    <w:p w:rsidR="006D688E" w:rsidRDefault="00B24265" w:rsidP="006D688E">
      <w:pPr>
        <w:rPr>
          <w:rFonts w:ascii="Arial" w:hAnsi="Arial" w:cs="Arial"/>
          <w:color w:val="000000"/>
          <w:sz w:val="24"/>
          <w:szCs w:val="24"/>
        </w:rPr>
      </w:pPr>
      <w:r w:rsidRPr="00B24265">
        <w:rPr>
          <w:rFonts w:ascii="Arial" w:hAnsi="Arial" w:cs="Arial"/>
          <w:b/>
          <w:color w:val="000000"/>
          <w:sz w:val="24"/>
          <w:szCs w:val="24"/>
        </w:rPr>
        <w:t>Objective 5</w:t>
      </w:r>
      <w:r w:rsidRPr="00B24265">
        <w:rPr>
          <w:rFonts w:ascii="Arial" w:hAnsi="Arial" w:cs="Arial"/>
          <w:color w:val="000000"/>
          <w:sz w:val="24"/>
          <w:szCs w:val="24"/>
        </w:rPr>
        <w:t xml:space="preserve">:- </w:t>
      </w:r>
      <w:r w:rsidR="006D688E" w:rsidRPr="006D688E">
        <w:rPr>
          <w:rFonts w:ascii="Arial" w:hAnsi="Arial" w:cs="Arial"/>
          <w:color w:val="000000"/>
          <w:sz w:val="24"/>
          <w:szCs w:val="24"/>
        </w:rPr>
        <w:t>Improve the achievement for all students across the College with a focus on those who are within a micro cohort</w:t>
      </w:r>
    </w:p>
    <w:p w:rsidR="00CB245C" w:rsidRDefault="00CB245C" w:rsidP="006D688E">
      <w:pPr>
        <w:widowControl w:val="0"/>
        <w:spacing w:before="120" w:line="240" w:lineRule="auto"/>
        <w:rPr>
          <w:rFonts w:ascii="Arial" w:hAnsi="Arial" w:cs="Arial"/>
          <w:b/>
          <w:color w:val="808080" w:themeColor="background1" w:themeShade="80"/>
          <w:sz w:val="28"/>
          <w:szCs w:val="28"/>
        </w:rPr>
      </w:pPr>
    </w:p>
    <w:p w:rsidR="00B56070" w:rsidRPr="00B929CC" w:rsidRDefault="00B56070" w:rsidP="006D688E">
      <w:pPr>
        <w:widowControl w:val="0"/>
        <w:spacing w:before="120" w:line="240" w:lineRule="auto"/>
        <w:rPr>
          <w:rFonts w:ascii="Calibri" w:hAnsi="Calibri" w:cs="Calibri"/>
          <w:color w:val="808080" w:themeColor="background1" w:themeShade="80"/>
          <w:sz w:val="20"/>
          <w:szCs w:val="20"/>
        </w:rPr>
      </w:pPr>
      <w:r w:rsidRPr="00B929CC">
        <w:rPr>
          <w:rFonts w:ascii="Arial" w:hAnsi="Arial" w:cs="Arial"/>
          <w:b/>
          <w:color w:val="808080" w:themeColor="background1" w:themeShade="80"/>
          <w:sz w:val="28"/>
          <w:szCs w:val="28"/>
        </w:rPr>
        <w:t xml:space="preserve">Professional Portfolio </w:t>
      </w:r>
    </w:p>
    <w:p w:rsidR="00B56070" w:rsidRPr="00B56070" w:rsidRDefault="00A466D6" w:rsidP="00B5607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is expected </w:t>
      </w:r>
      <w:r w:rsidR="00B56070" w:rsidRPr="00CB5BA8">
        <w:rPr>
          <w:rFonts w:ascii="Arial" w:hAnsi="Arial" w:cs="Arial"/>
          <w:sz w:val="24"/>
          <w:szCs w:val="24"/>
        </w:rPr>
        <w:t xml:space="preserve">that each </w:t>
      </w:r>
      <w:r w:rsidR="00B56070">
        <w:rPr>
          <w:rFonts w:ascii="Arial" w:hAnsi="Arial" w:cs="Arial"/>
          <w:sz w:val="24"/>
          <w:szCs w:val="24"/>
        </w:rPr>
        <w:t>member of staff</w:t>
      </w:r>
      <w:r w:rsidR="009F6B55">
        <w:rPr>
          <w:rFonts w:ascii="Arial" w:hAnsi="Arial" w:cs="Arial"/>
          <w:sz w:val="24"/>
          <w:szCs w:val="24"/>
        </w:rPr>
        <w:t xml:space="preserve"> will</w:t>
      </w:r>
      <w:r w:rsidR="00B56070">
        <w:rPr>
          <w:rFonts w:ascii="Arial" w:hAnsi="Arial" w:cs="Arial"/>
          <w:sz w:val="24"/>
          <w:szCs w:val="24"/>
        </w:rPr>
        <w:t xml:space="preserve"> maintain</w:t>
      </w:r>
      <w:r w:rsidR="00B56070" w:rsidRPr="00CB5BA8">
        <w:rPr>
          <w:rFonts w:ascii="Arial" w:hAnsi="Arial" w:cs="Arial"/>
          <w:sz w:val="24"/>
          <w:szCs w:val="24"/>
        </w:rPr>
        <w:t xml:space="preserve"> a professional portfolio</w:t>
      </w:r>
      <w:r w:rsidR="00B56070">
        <w:rPr>
          <w:rFonts w:ascii="Arial" w:hAnsi="Arial" w:cs="Arial"/>
          <w:sz w:val="24"/>
          <w:szCs w:val="24"/>
        </w:rPr>
        <w:t xml:space="preserve"> to support </w:t>
      </w:r>
      <w:r w:rsidR="00B56070" w:rsidRPr="00CB5BA8">
        <w:rPr>
          <w:rFonts w:ascii="Arial" w:hAnsi="Arial" w:cs="Arial"/>
          <w:sz w:val="24"/>
          <w:szCs w:val="24"/>
        </w:rPr>
        <w:t xml:space="preserve">their </w:t>
      </w:r>
      <w:r w:rsidR="00B56070">
        <w:rPr>
          <w:rFonts w:ascii="Arial" w:hAnsi="Arial" w:cs="Arial"/>
          <w:sz w:val="24"/>
          <w:szCs w:val="24"/>
        </w:rPr>
        <w:t>on-going professional development and</w:t>
      </w:r>
      <w:r w:rsidR="00B56070" w:rsidRPr="00CB5BA8">
        <w:rPr>
          <w:rFonts w:ascii="Arial" w:hAnsi="Arial" w:cs="Arial"/>
          <w:sz w:val="24"/>
          <w:szCs w:val="24"/>
        </w:rPr>
        <w:t xml:space="preserve"> appraisal</w:t>
      </w:r>
      <w:r w:rsidR="00B56070">
        <w:rPr>
          <w:rFonts w:ascii="Arial" w:hAnsi="Arial" w:cs="Arial"/>
          <w:sz w:val="24"/>
          <w:szCs w:val="24"/>
        </w:rPr>
        <w:t xml:space="preserve">. </w:t>
      </w:r>
      <w:r w:rsidR="009F6B55" w:rsidRPr="009F6B55">
        <w:rPr>
          <w:rFonts w:ascii="Arial" w:hAnsi="Arial" w:cs="Arial"/>
          <w:sz w:val="24"/>
          <w:szCs w:val="24"/>
        </w:rPr>
        <w:t>This wil</w:t>
      </w:r>
      <w:r>
        <w:rPr>
          <w:rFonts w:ascii="Arial" w:hAnsi="Arial" w:cs="Arial"/>
          <w:sz w:val="24"/>
          <w:szCs w:val="24"/>
        </w:rPr>
        <w:t>l support the appraisal process</w:t>
      </w:r>
      <w:r w:rsidR="009F6B55" w:rsidRPr="009F6B55">
        <w:rPr>
          <w:rFonts w:ascii="Arial" w:hAnsi="Arial" w:cs="Arial"/>
          <w:sz w:val="24"/>
          <w:szCs w:val="24"/>
        </w:rPr>
        <w:t xml:space="preserve"> and demonstrate evidence that </w:t>
      </w:r>
      <w:r w:rsidR="00B56070" w:rsidRPr="009F6B55">
        <w:rPr>
          <w:rFonts w:ascii="Arial" w:hAnsi="Arial" w:cs="Arial"/>
          <w:sz w:val="24"/>
          <w:szCs w:val="24"/>
        </w:rPr>
        <w:t>professional standards and expectations</w:t>
      </w:r>
      <w:r w:rsidR="009F6B55" w:rsidRPr="009F6B55">
        <w:rPr>
          <w:rFonts w:ascii="Arial" w:hAnsi="Arial" w:cs="Arial"/>
          <w:sz w:val="24"/>
          <w:szCs w:val="24"/>
        </w:rPr>
        <w:t xml:space="preserve"> have been met</w:t>
      </w:r>
      <w:r w:rsidR="00B56070" w:rsidRPr="009F6B55">
        <w:rPr>
          <w:rFonts w:ascii="Arial" w:hAnsi="Arial" w:cs="Arial"/>
          <w:sz w:val="24"/>
          <w:szCs w:val="24"/>
        </w:rPr>
        <w:t>.</w:t>
      </w:r>
      <w:r w:rsidR="00B56070" w:rsidRPr="00CB5BA8">
        <w:rPr>
          <w:rFonts w:ascii="Arial" w:hAnsi="Arial" w:cs="Arial"/>
          <w:sz w:val="24"/>
          <w:szCs w:val="24"/>
        </w:rPr>
        <w:t xml:space="preserve"> </w:t>
      </w:r>
    </w:p>
    <w:p w:rsidR="00784B77" w:rsidRPr="00B24265" w:rsidRDefault="005936A9" w:rsidP="00B24265">
      <w:pPr>
        <w:jc w:val="center"/>
        <w:rPr>
          <w:rFonts w:ascii="Arial" w:hAnsi="Arial" w:cs="Arial"/>
          <w:b/>
          <w:color w:val="808080" w:themeColor="background1" w:themeShade="80"/>
          <w:sz w:val="36"/>
          <w:szCs w:val="36"/>
        </w:rPr>
      </w:pPr>
      <w:proofErr w:type="gramStart"/>
      <w:r w:rsidRPr="00B24265">
        <w:rPr>
          <w:rFonts w:ascii="Arial" w:hAnsi="Arial" w:cs="Arial"/>
          <w:b/>
          <w:color w:val="808080" w:themeColor="background1" w:themeShade="80"/>
          <w:sz w:val="36"/>
          <w:szCs w:val="36"/>
        </w:rPr>
        <w:t>Your</w:t>
      </w:r>
      <w:proofErr w:type="gramEnd"/>
      <w:r w:rsidR="00F417DE" w:rsidRPr="00B24265">
        <w:rPr>
          <w:rFonts w:ascii="Arial" w:hAnsi="Arial" w:cs="Arial"/>
          <w:b/>
          <w:color w:val="808080" w:themeColor="background1" w:themeShade="80"/>
          <w:sz w:val="36"/>
          <w:szCs w:val="36"/>
        </w:rPr>
        <w:t xml:space="preserve"> Core Offer</w:t>
      </w:r>
    </w:p>
    <w:p w:rsidR="005370AC" w:rsidRPr="00861FD2" w:rsidRDefault="006D7362" w:rsidP="00F417DE">
      <w:pPr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</w:pPr>
      <w:r w:rsidRPr="00861FD2"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  <w:t>Professional Development</w:t>
      </w:r>
      <w:r w:rsidR="003A04EB" w:rsidRPr="00861FD2"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  <w:t xml:space="preserve"> Days</w:t>
      </w:r>
    </w:p>
    <w:p w:rsidR="00F417DE" w:rsidRPr="00735C40" w:rsidRDefault="00F417DE" w:rsidP="00FB0CD3">
      <w:pPr>
        <w:pStyle w:val="Default"/>
        <w:rPr>
          <w:color w:val="auto"/>
        </w:rPr>
      </w:pPr>
      <w:r w:rsidRPr="00F417DE">
        <w:rPr>
          <w:color w:val="auto"/>
        </w:rPr>
        <w:t xml:space="preserve">Professional Development days are spread </w:t>
      </w:r>
      <w:r w:rsidR="00735C40">
        <w:rPr>
          <w:color w:val="auto"/>
        </w:rPr>
        <w:t xml:space="preserve">strategically throughout </w:t>
      </w:r>
      <w:r w:rsidRPr="00F417DE">
        <w:rPr>
          <w:color w:val="auto"/>
        </w:rPr>
        <w:t>the</w:t>
      </w:r>
      <w:r w:rsidR="00784B77">
        <w:rPr>
          <w:color w:val="auto"/>
        </w:rPr>
        <w:t xml:space="preserve"> year. </w:t>
      </w:r>
      <w:r w:rsidRPr="00F417DE">
        <w:rPr>
          <w:color w:val="auto"/>
        </w:rPr>
        <w:t>The school h</w:t>
      </w:r>
      <w:r w:rsidR="00914FB5">
        <w:rPr>
          <w:color w:val="auto"/>
        </w:rPr>
        <w:t>as 5</w:t>
      </w:r>
      <w:r w:rsidR="00735C40">
        <w:rPr>
          <w:color w:val="auto"/>
        </w:rPr>
        <w:t xml:space="preserve"> days one of which </w:t>
      </w:r>
      <w:r w:rsidR="00A466D6">
        <w:rPr>
          <w:color w:val="auto"/>
        </w:rPr>
        <w:t xml:space="preserve">is </w:t>
      </w:r>
      <w:r w:rsidRPr="00F417DE">
        <w:rPr>
          <w:color w:val="auto"/>
        </w:rPr>
        <w:t>disseminate</w:t>
      </w:r>
      <w:r w:rsidR="00735C40">
        <w:rPr>
          <w:color w:val="auto"/>
        </w:rPr>
        <w:t>d</w:t>
      </w:r>
      <w:r w:rsidRPr="00F417DE">
        <w:rPr>
          <w:color w:val="auto"/>
        </w:rPr>
        <w:t xml:space="preserve"> across </w:t>
      </w:r>
      <w:r w:rsidR="00735C40">
        <w:rPr>
          <w:color w:val="auto"/>
        </w:rPr>
        <w:t>6 hours of school improvement team development time</w:t>
      </w:r>
      <w:r w:rsidRPr="00F417DE">
        <w:rPr>
          <w:color w:val="auto"/>
        </w:rPr>
        <w:t xml:space="preserve">. </w:t>
      </w:r>
      <w:r w:rsidR="00735C40">
        <w:rPr>
          <w:color w:val="auto"/>
        </w:rPr>
        <w:t xml:space="preserve">The focus for professional development days this academic year </w:t>
      </w:r>
      <w:r w:rsidRPr="00F417DE">
        <w:rPr>
          <w:color w:val="auto"/>
        </w:rPr>
        <w:t>will be</w:t>
      </w:r>
      <w:r w:rsidR="00861FD2">
        <w:rPr>
          <w:color w:val="auto"/>
        </w:rPr>
        <w:t xml:space="preserve"> quality first teaching and learning</w:t>
      </w:r>
      <w:r w:rsidR="00A466D6">
        <w:rPr>
          <w:b/>
          <w:color w:val="auto"/>
          <w:u w:val="single"/>
        </w:rPr>
        <w:t xml:space="preserve"> </w:t>
      </w:r>
      <w:r w:rsidR="00A466D6">
        <w:rPr>
          <w:color w:val="auto"/>
        </w:rPr>
        <w:t>and improving pedagogy.</w:t>
      </w:r>
      <w:r>
        <w:rPr>
          <w:b/>
          <w:color w:val="auto"/>
          <w:u w:val="single"/>
        </w:rPr>
        <w:t xml:space="preserve"> </w:t>
      </w:r>
    </w:p>
    <w:p w:rsidR="00B11D53" w:rsidRPr="002562BE" w:rsidRDefault="00B11D53" w:rsidP="00FB0CD3">
      <w:pPr>
        <w:pStyle w:val="Default"/>
        <w:rPr>
          <w:b/>
          <w:color w:val="auto"/>
          <w:u w:val="single"/>
        </w:rPr>
      </w:pPr>
    </w:p>
    <w:p w:rsidR="00FB0CD3" w:rsidRPr="002562BE" w:rsidRDefault="00735C40" w:rsidP="00D51DCB">
      <w:pPr>
        <w:pStyle w:val="Default"/>
        <w:numPr>
          <w:ilvl w:val="0"/>
          <w:numId w:val="32"/>
        </w:numPr>
        <w:rPr>
          <w:color w:val="auto"/>
        </w:rPr>
      </w:pPr>
      <w:r>
        <w:rPr>
          <w:color w:val="auto"/>
        </w:rPr>
        <w:t>Tuesday 1</w:t>
      </w:r>
      <w:r w:rsidRPr="00735C40">
        <w:rPr>
          <w:color w:val="auto"/>
          <w:vertAlign w:val="superscript"/>
        </w:rPr>
        <w:t>st</w:t>
      </w:r>
      <w:r>
        <w:rPr>
          <w:color w:val="auto"/>
        </w:rPr>
        <w:t xml:space="preserve"> </w:t>
      </w:r>
      <w:r w:rsidR="0089654C">
        <w:rPr>
          <w:color w:val="auto"/>
        </w:rPr>
        <w:t xml:space="preserve">September </w:t>
      </w:r>
    </w:p>
    <w:p w:rsidR="00EA7359" w:rsidRPr="002562BE" w:rsidRDefault="00EA7359" w:rsidP="00FB0CD3">
      <w:pPr>
        <w:pStyle w:val="Default"/>
        <w:rPr>
          <w:color w:val="auto"/>
        </w:rPr>
      </w:pPr>
    </w:p>
    <w:p w:rsidR="003A04EB" w:rsidRPr="00BC618D" w:rsidRDefault="00B763F9" w:rsidP="00BC618D">
      <w:pPr>
        <w:pStyle w:val="Default"/>
        <w:numPr>
          <w:ilvl w:val="0"/>
          <w:numId w:val="32"/>
        </w:numPr>
        <w:rPr>
          <w:b/>
          <w:color w:val="auto"/>
          <w:u w:val="single"/>
        </w:rPr>
      </w:pPr>
      <w:r w:rsidRPr="002562BE">
        <w:rPr>
          <w:color w:val="auto"/>
        </w:rPr>
        <w:t xml:space="preserve">Wednesday </w:t>
      </w:r>
      <w:r w:rsidR="00735C40">
        <w:rPr>
          <w:color w:val="auto"/>
        </w:rPr>
        <w:t>14</w:t>
      </w:r>
      <w:r w:rsidR="00BC618D">
        <w:rPr>
          <w:color w:val="auto"/>
        </w:rPr>
        <w:t>th</w:t>
      </w:r>
      <w:r w:rsidR="00344EEE" w:rsidRPr="002562BE">
        <w:rPr>
          <w:color w:val="auto"/>
        </w:rPr>
        <w:t xml:space="preserve"> </w:t>
      </w:r>
      <w:r w:rsidR="0089654C">
        <w:rPr>
          <w:color w:val="auto"/>
        </w:rPr>
        <w:t xml:space="preserve">October </w:t>
      </w:r>
    </w:p>
    <w:p w:rsidR="00BC618D" w:rsidRPr="002562BE" w:rsidRDefault="00BC618D" w:rsidP="00BC618D">
      <w:pPr>
        <w:pStyle w:val="Default"/>
        <w:rPr>
          <w:b/>
          <w:color w:val="auto"/>
          <w:u w:val="single"/>
        </w:rPr>
      </w:pPr>
    </w:p>
    <w:p w:rsidR="00EA7359" w:rsidRPr="002562BE" w:rsidRDefault="00BC618D" w:rsidP="00D51DCB">
      <w:pPr>
        <w:pStyle w:val="Default"/>
        <w:numPr>
          <w:ilvl w:val="0"/>
          <w:numId w:val="32"/>
        </w:numPr>
        <w:rPr>
          <w:color w:val="auto"/>
        </w:rPr>
      </w:pPr>
      <w:r>
        <w:rPr>
          <w:color w:val="auto"/>
        </w:rPr>
        <w:t>Friday 12</w:t>
      </w:r>
      <w:r w:rsidRPr="00BC618D">
        <w:rPr>
          <w:color w:val="auto"/>
          <w:vertAlign w:val="superscript"/>
        </w:rPr>
        <w:t>th</w:t>
      </w:r>
      <w:r w:rsidR="0089654C">
        <w:rPr>
          <w:color w:val="auto"/>
        </w:rPr>
        <w:t xml:space="preserve"> February 2016 </w:t>
      </w:r>
    </w:p>
    <w:p w:rsidR="00FB0CD3" w:rsidRDefault="00FB0CD3" w:rsidP="00FB0CD3">
      <w:pPr>
        <w:pStyle w:val="Default"/>
        <w:rPr>
          <w:color w:val="auto"/>
        </w:rPr>
      </w:pPr>
    </w:p>
    <w:p w:rsidR="00BD731D" w:rsidRPr="002562BE" w:rsidRDefault="00BC618D" w:rsidP="00D51DCB">
      <w:pPr>
        <w:pStyle w:val="Default"/>
        <w:numPr>
          <w:ilvl w:val="0"/>
          <w:numId w:val="32"/>
        </w:numPr>
        <w:rPr>
          <w:color w:val="auto"/>
        </w:rPr>
      </w:pPr>
      <w:r>
        <w:rPr>
          <w:color w:val="auto"/>
        </w:rPr>
        <w:t>Friday 1st</w:t>
      </w:r>
      <w:r w:rsidR="00BD731D">
        <w:rPr>
          <w:color w:val="auto"/>
        </w:rPr>
        <w:t xml:space="preserve"> July</w:t>
      </w:r>
      <w:r w:rsidR="007E6830">
        <w:rPr>
          <w:color w:val="auto"/>
        </w:rPr>
        <w:t xml:space="preserve"> 2016 </w:t>
      </w:r>
      <w:r w:rsidR="0089654C">
        <w:rPr>
          <w:color w:val="auto"/>
        </w:rPr>
        <w:t xml:space="preserve"> </w:t>
      </w:r>
    </w:p>
    <w:p w:rsidR="00F51A35" w:rsidRDefault="00F51A35" w:rsidP="00FB0CD3">
      <w:pPr>
        <w:pStyle w:val="Default"/>
        <w:rPr>
          <w:b/>
          <w:color w:val="auto"/>
          <w:u w:val="single"/>
        </w:rPr>
      </w:pPr>
    </w:p>
    <w:p w:rsidR="00B56070" w:rsidRDefault="00B56070" w:rsidP="00FB0CD3">
      <w:pPr>
        <w:pStyle w:val="Default"/>
        <w:rPr>
          <w:b/>
          <w:color w:val="auto"/>
          <w:u w:val="single"/>
        </w:rPr>
      </w:pPr>
    </w:p>
    <w:p w:rsidR="007E6830" w:rsidRPr="002562BE" w:rsidRDefault="007E6830" w:rsidP="00FB0CD3">
      <w:pPr>
        <w:pStyle w:val="Default"/>
        <w:rPr>
          <w:b/>
          <w:color w:val="auto"/>
          <w:u w:val="single"/>
        </w:rPr>
      </w:pPr>
    </w:p>
    <w:p w:rsidR="00AF4AB9" w:rsidRPr="00C147E9" w:rsidRDefault="006D7362" w:rsidP="003F5F51">
      <w:pPr>
        <w:rPr>
          <w:rFonts w:ascii="Arial" w:eastAsia="Calibri" w:hAnsi="Arial" w:cs="Arial"/>
          <w:b/>
          <w:i/>
          <w:color w:val="808080" w:themeColor="background1" w:themeShade="80"/>
          <w:sz w:val="24"/>
          <w:szCs w:val="24"/>
        </w:rPr>
      </w:pPr>
      <w:r w:rsidRPr="00C147E9"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  <w:t>Professional Development</w:t>
      </w:r>
      <w:r w:rsidR="00251E34" w:rsidRPr="00C147E9"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  <w:t xml:space="preserve"> Days - </w:t>
      </w:r>
      <w:r w:rsidR="00762E18" w:rsidRPr="00C147E9">
        <w:rPr>
          <w:rFonts w:ascii="Arial" w:hAnsi="Arial" w:cs="Arial"/>
          <w:b/>
          <w:i/>
          <w:color w:val="808080" w:themeColor="background1" w:themeShade="80"/>
          <w:sz w:val="28"/>
          <w:szCs w:val="28"/>
        </w:rPr>
        <w:t>Part time staff</w:t>
      </w:r>
    </w:p>
    <w:p w:rsidR="00BC53D1" w:rsidRDefault="00762E18" w:rsidP="00784B77">
      <w:pPr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 xml:space="preserve">For teachers who work part time, the remainder of directed </w:t>
      </w:r>
      <w:r w:rsidR="006D7362" w:rsidRPr="002562BE">
        <w:rPr>
          <w:rFonts w:ascii="Arial" w:hAnsi="Arial" w:cs="Arial"/>
          <w:sz w:val="24"/>
          <w:szCs w:val="24"/>
        </w:rPr>
        <w:t>professional development</w:t>
      </w:r>
      <w:r w:rsidRPr="002562BE">
        <w:rPr>
          <w:rFonts w:ascii="Arial" w:hAnsi="Arial" w:cs="Arial"/>
          <w:sz w:val="24"/>
          <w:szCs w:val="24"/>
        </w:rPr>
        <w:t xml:space="preserve"> time will be agreed through</w:t>
      </w:r>
      <w:r w:rsidR="003F5F51">
        <w:rPr>
          <w:rFonts w:ascii="Arial" w:hAnsi="Arial" w:cs="Arial"/>
          <w:sz w:val="24"/>
          <w:szCs w:val="24"/>
        </w:rPr>
        <w:t xml:space="preserve"> discussion with </w:t>
      </w:r>
      <w:r w:rsidR="003A63DA">
        <w:rPr>
          <w:rFonts w:ascii="Arial" w:hAnsi="Arial" w:cs="Arial"/>
          <w:sz w:val="24"/>
          <w:szCs w:val="24"/>
        </w:rPr>
        <w:t>SLT lead for CPD</w:t>
      </w:r>
      <w:r w:rsidR="00B04E7D" w:rsidRPr="002562BE">
        <w:rPr>
          <w:rFonts w:ascii="Arial" w:hAnsi="Arial" w:cs="Arial"/>
          <w:sz w:val="24"/>
          <w:szCs w:val="24"/>
        </w:rPr>
        <w:t>.</w:t>
      </w:r>
      <w:r w:rsidRPr="002562BE">
        <w:rPr>
          <w:rFonts w:ascii="Arial" w:hAnsi="Arial" w:cs="Arial"/>
          <w:sz w:val="24"/>
          <w:szCs w:val="24"/>
        </w:rPr>
        <w:t xml:space="preserve">  Part time support staff will agree the remainder of their inset </w:t>
      </w:r>
      <w:r w:rsidR="005936A9">
        <w:rPr>
          <w:rFonts w:ascii="Arial" w:hAnsi="Arial" w:cs="Arial"/>
          <w:sz w:val="24"/>
          <w:szCs w:val="24"/>
        </w:rPr>
        <w:t>based upon their professional development needs/requirements.</w:t>
      </w:r>
      <w:r w:rsidR="00784B77">
        <w:rPr>
          <w:rFonts w:ascii="Arial" w:hAnsi="Arial" w:cs="Arial"/>
          <w:sz w:val="24"/>
          <w:szCs w:val="24"/>
        </w:rPr>
        <w:t xml:space="preserve"> Please refer to the </w:t>
      </w:r>
      <w:r w:rsidR="00D07B52" w:rsidRPr="002562BE">
        <w:rPr>
          <w:rFonts w:ascii="Arial" w:hAnsi="Arial" w:cs="Arial"/>
          <w:sz w:val="24"/>
          <w:szCs w:val="24"/>
        </w:rPr>
        <w:t>FTE Minimal expectation for part time staff</w:t>
      </w:r>
    </w:p>
    <w:p w:rsidR="00B24265" w:rsidRPr="002562BE" w:rsidRDefault="00B24265" w:rsidP="00784B77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2943" w:type="dxa"/>
        <w:tblBorders>
          <w:top w:val="single" w:sz="18" w:space="0" w:color="A6A6A6" w:themeColor="background1" w:themeShade="A6"/>
          <w:left w:val="single" w:sz="18" w:space="0" w:color="A6A6A6" w:themeColor="background1" w:themeShade="A6"/>
          <w:bottom w:val="single" w:sz="18" w:space="0" w:color="A6A6A6" w:themeColor="background1" w:themeShade="A6"/>
          <w:right w:val="single" w:sz="18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622"/>
        <w:gridCol w:w="3048"/>
      </w:tblGrid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FTE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Expectation (days)</w:t>
            </w:r>
            <w:r w:rsidR="00DF2139" w:rsidRPr="00784B77">
              <w:rPr>
                <w:rFonts w:ascii="Arial" w:hAnsi="Arial" w:cs="Arial"/>
                <w:b/>
                <w:sz w:val="24"/>
                <w:szCs w:val="24"/>
              </w:rPr>
              <w:t xml:space="preserve"> as a minimum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0.1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0.5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0.2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0.3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1.5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0.4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0.5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2.5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0.6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0.7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3.5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0.8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0.9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4.5</w:t>
            </w:r>
          </w:p>
        </w:tc>
      </w:tr>
      <w:tr w:rsidR="002562BE" w:rsidRPr="002562BE" w:rsidTr="00784B77">
        <w:tc>
          <w:tcPr>
            <w:tcW w:w="2622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DF2139" w:rsidRPr="00784B77">
              <w:rPr>
                <w:rFonts w:ascii="Arial" w:hAnsi="Arial" w:cs="Arial"/>
                <w:b/>
                <w:sz w:val="24"/>
                <w:szCs w:val="24"/>
              </w:rPr>
              <w:t xml:space="preserve"> (Full Time)</w:t>
            </w:r>
          </w:p>
        </w:tc>
        <w:tc>
          <w:tcPr>
            <w:tcW w:w="3048" w:type="dxa"/>
          </w:tcPr>
          <w:p w:rsidR="00251E34" w:rsidRPr="00784B77" w:rsidRDefault="00251E34" w:rsidP="001361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77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</w:tbl>
    <w:p w:rsidR="00251E34" w:rsidRPr="002562BE" w:rsidRDefault="00251E34" w:rsidP="00251E34">
      <w:pPr>
        <w:spacing w:after="0"/>
        <w:rPr>
          <w:rFonts w:ascii="Arial" w:hAnsi="Arial" w:cs="Arial"/>
          <w:sz w:val="32"/>
          <w:szCs w:val="32"/>
        </w:rPr>
      </w:pPr>
    </w:p>
    <w:p w:rsidR="00251E34" w:rsidRPr="00390DBD" w:rsidRDefault="006D7362" w:rsidP="006D7362">
      <w:pPr>
        <w:spacing w:after="0"/>
        <w:jc w:val="center"/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 w:rsidRPr="00390DBD">
        <w:rPr>
          <w:rFonts w:ascii="Arial" w:hAnsi="Arial" w:cs="Arial"/>
          <w:b/>
          <w:color w:val="808080" w:themeColor="background1" w:themeShade="80"/>
          <w:sz w:val="28"/>
          <w:szCs w:val="28"/>
        </w:rPr>
        <w:t>UPS Staff</w:t>
      </w:r>
    </w:p>
    <w:p w:rsidR="00534CBB" w:rsidRPr="002562BE" w:rsidRDefault="00534CBB" w:rsidP="006D7362">
      <w:pPr>
        <w:spacing w:after="0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55750" w:rsidRDefault="00A466D6" w:rsidP="00390DBD">
      <w:pPr>
        <w:pStyle w:val="Default"/>
        <w:jc w:val="both"/>
        <w:rPr>
          <w:i/>
          <w:color w:val="auto"/>
        </w:rPr>
      </w:pPr>
      <w:r>
        <w:rPr>
          <w:color w:val="auto"/>
        </w:rPr>
        <w:t>For t</w:t>
      </w:r>
      <w:r w:rsidR="00390DBD">
        <w:rPr>
          <w:color w:val="auto"/>
        </w:rPr>
        <w:t>eachers</w:t>
      </w:r>
      <w:r w:rsidR="00831613">
        <w:rPr>
          <w:color w:val="auto"/>
        </w:rPr>
        <w:t xml:space="preserve"> who are working on the upper pay spine (UPS)</w:t>
      </w:r>
      <w:r w:rsidR="00390DBD">
        <w:rPr>
          <w:color w:val="auto"/>
        </w:rPr>
        <w:t xml:space="preserve">, </w:t>
      </w:r>
      <w:r w:rsidR="00831613">
        <w:rPr>
          <w:color w:val="auto"/>
        </w:rPr>
        <w:t xml:space="preserve">we will be </w:t>
      </w:r>
      <w:r w:rsidR="00390DBD">
        <w:rPr>
          <w:color w:val="auto"/>
        </w:rPr>
        <w:t>working with you to achieve standard P10:</w:t>
      </w:r>
      <w:r w:rsidR="00534CBB" w:rsidRPr="002562BE">
        <w:rPr>
          <w:color w:val="auto"/>
        </w:rPr>
        <w:t xml:space="preserve"> </w:t>
      </w:r>
      <w:r w:rsidR="00390DBD" w:rsidRPr="002562BE">
        <w:rPr>
          <w:i/>
          <w:color w:val="auto"/>
        </w:rPr>
        <w:t>Contribute to the professional development of colleagues through coaching and mentoring, demonstrating effective practice, and provid</w:t>
      </w:r>
      <w:r w:rsidR="00390DBD">
        <w:rPr>
          <w:i/>
          <w:color w:val="auto"/>
        </w:rPr>
        <w:t xml:space="preserve">ing advice and feedback (Pg24) </w:t>
      </w:r>
    </w:p>
    <w:p w:rsidR="00D55750" w:rsidRDefault="00D55750" w:rsidP="00390DBD">
      <w:pPr>
        <w:pStyle w:val="Default"/>
        <w:jc w:val="both"/>
        <w:rPr>
          <w:i/>
          <w:color w:val="auto"/>
        </w:rPr>
      </w:pPr>
    </w:p>
    <w:p w:rsidR="00B56070" w:rsidRDefault="00D55750" w:rsidP="00B56070">
      <w:pPr>
        <w:pStyle w:val="Default"/>
        <w:rPr>
          <w:color w:val="auto"/>
        </w:rPr>
      </w:pPr>
      <w:r w:rsidRPr="00D55750">
        <w:rPr>
          <w:color w:val="auto"/>
        </w:rPr>
        <w:t>All Post Threshold staff will</w:t>
      </w:r>
      <w:r w:rsidR="00534CBB" w:rsidRPr="00D55750">
        <w:rPr>
          <w:color w:val="auto"/>
        </w:rPr>
        <w:t xml:space="preserve"> need to demonstrate </w:t>
      </w:r>
      <w:r w:rsidRPr="00D55750">
        <w:rPr>
          <w:color w:val="auto"/>
        </w:rPr>
        <w:t xml:space="preserve">and provide </w:t>
      </w:r>
      <w:r w:rsidR="00534CBB" w:rsidRPr="00D55750">
        <w:rPr>
          <w:color w:val="auto"/>
        </w:rPr>
        <w:t>evidence that they are contributing to the professional development of others</w:t>
      </w:r>
      <w:r w:rsidRPr="00D55750">
        <w:rPr>
          <w:color w:val="auto"/>
        </w:rPr>
        <w:t xml:space="preserve"> with</w:t>
      </w:r>
      <w:r w:rsidR="00534CBB" w:rsidRPr="00D55750">
        <w:rPr>
          <w:color w:val="auto"/>
        </w:rPr>
        <w:t xml:space="preserve">in the school.  </w:t>
      </w:r>
      <w:r w:rsidRPr="00D55750">
        <w:rPr>
          <w:color w:val="auto"/>
        </w:rPr>
        <w:t>It is important that</w:t>
      </w:r>
      <w:r w:rsidR="00534CBB" w:rsidRPr="00D55750">
        <w:rPr>
          <w:color w:val="auto"/>
        </w:rPr>
        <w:t xml:space="preserve"> their expertise </w:t>
      </w:r>
      <w:r w:rsidRPr="00D55750">
        <w:rPr>
          <w:color w:val="auto"/>
        </w:rPr>
        <w:t xml:space="preserve">is utilised </w:t>
      </w:r>
      <w:r w:rsidR="00534CBB" w:rsidRPr="00D55750">
        <w:rPr>
          <w:color w:val="auto"/>
        </w:rPr>
        <w:t xml:space="preserve">to develop </w:t>
      </w:r>
      <w:r w:rsidRPr="00D55750">
        <w:rPr>
          <w:color w:val="auto"/>
        </w:rPr>
        <w:t xml:space="preserve">and support </w:t>
      </w:r>
      <w:r w:rsidR="00B56070">
        <w:rPr>
          <w:color w:val="auto"/>
        </w:rPr>
        <w:t>other</w:t>
      </w:r>
      <w:r w:rsidR="002A163E">
        <w:rPr>
          <w:color w:val="auto"/>
        </w:rPr>
        <w:t>s</w:t>
      </w:r>
    </w:p>
    <w:p w:rsidR="002A163E" w:rsidRDefault="002A163E" w:rsidP="00B56070">
      <w:pPr>
        <w:pStyle w:val="Default"/>
        <w:rPr>
          <w:color w:val="auto"/>
        </w:rPr>
      </w:pPr>
    </w:p>
    <w:p w:rsidR="002A163E" w:rsidRDefault="002A163E" w:rsidP="00B56070">
      <w:pPr>
        <w:pStyle w:val="Default"/>
        <w:rPr>
          <w:color w:val="auto"/>
        </w:rPr>
      </w:pPr>
    </w:p>
    <w:p w:rsidR="002A163E" w:rsidRPr="00B56070" w:rsidRDefault="002A163E" w:rsidP="00B56070">
      <w:pPr>
        <w:pStyle w:val="Default"/>
        <w:rPr>
          <w:color w:val="auto"/>
        </w:rPr>
        <w:sectPr w:rsidR="002A163E" w:rsidRPr="00B56070" w:rsidSect="002A163E">
          <w:type w:val="continuous"/>
          <w:pgSz w:w="11906" w:h="16838"/>
          <w:pgMar w:top="851" w:right="567" w:bottom="992" w:left="425" w:header="709" w:footer="709" w:gutter="0"/>
          <w:cols w:space="708"/>
          <w:docGrid w:linePitch="360"/>
        </w:sectPr>
      </w:pPr>
    </w:p>
    <w:p w:rsidR="00D45F16" w:rsidRPr="00831613" w:rsidRDefault="00D45F16" w:rsidP="003F5F51">
      <w:pPr>
        <w:pStyle w:val="ListParagraph"/>
        <w:ind w:left="0" w:right="424"/>
        <w:jc w:val="both"/>
        <w:rPr>
          <w:rFonts w:ascii="Arial" w:hAnsi="Arial" w:cs="Arial"/>
          <w:b/>
          <w:color w:val="808080" w:themeColor="background1" w:themeShade="80"/>
          <w:sz w:val="24"/>
          <w:szCs w:val="24"/>
        </w:rPr>
      </w:pPr>
      <w:r w:rsidRPr="00831613">
        <w:rPr>
          <w:rFonts w:ascii="Arial" w:hAnsi="Arial" w:cs="Arial"/>
          <w:b/>
          <w:color w:val="808080" w:themeColor="background1" w:themeShade="80"/>
          <w:sz w:val="28"/>
          <w:szCs w:val="28"/>
        </w:rPr>
        <w:lastRenderedPageBreak/>
        <w:t>Professional Learning Windows</w:t>
      </w:r>
    </w:p>
    <w:p w:rsidR="00762E18" w:rsidRPr="00E84AA6" w:rsidRDefault="00A1375C" w:rsidP="001A60E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Professional learning windows</w:t>
      </w:r>
      <w:r w:rsidR="00D45F16" w:rsidRPr="002562BE">
        <w:rPr>
          <w:rFonts w:ascii="Arial" w:hAnsi="Arial" w:cs="Arial"/>
          <w:sz w:val="24"/>
          <w:szCs w:val="24"/>
        </w:rPr>
        <w:t xml:space="preserve"> will</w:t>
      </w:r>
      <w:r>
        <w:rPr>
          <w:rFonts w:ascii="Arial" w:hAnsi="Arial" w:cs="Arial"/>
          <w:sz w:val="24"/>
          <w:szCs w:val="24"/>
        </w:rPr>
        <w:t xml:space="preserve"> run throughout the year for all</w:t>
      </w:r>
      <w:r w:rsidR="00D45F16" w:rsidRPr="002562BE">
        <w:rPr>
          <w:rFonts w:ascii="Arial" w:hAnsi="Arial" w:cs="Arial"/>
          <w:sz w:val="24"/>
          <w:szCs w:val="24"/>
        </w:rPr>
        <w:t xml:space="preserve"> staff,</w:t>
      </w:r>
      <w:r w:rsidR="00B732CA">
        <w:rPr>
          <w:rFonts w:ascii="Arial" w:hAnsi="Arial" w:cs="Arial"/>
          <w:sz w:val="24"/>
          <w:szCs w:val="24"/>
        </w:rPr>
        <w:t xml:space="preserve"> </w:t>
      </w:r>
      <w:r w:rsidR="00922FA8">
        <w:rPr>
          <w:rFonts w:ascii="Arial" w:hAnsi="Arial" w:cs="Arial"/>
          <w:sz w:val="24"/>
          <w:szCs w:val="24"/>
        </w:rPr>
        <w:t xml:space="preserve">this will be </w:t>
      </w:r>
      <w:r w:rsidR="00B732CA">
        <w:rPr>
          <w:rFonts w:ascii="Arial" w:hAnsi="Arial" w:cs="Arial"/>
          <w:sz w:val="24"/>
          <w:szCs w:val="24"/>
        </w:rPr>
        <w:t xml:space="preserve">a blend of </w:t>
      </w:r>
      <w:r w:rsidR="00922FA8">
        <w:rPr>
          <w:rFonts w:ascii="Arial" w:hAnsi="Arial" w:cs="Arial"/>
          <w:sz w:val="24"/>
          <w:szCs w:val="24"/>
        </w:rPr>
        <w:t xml:space="preserve">desirable and </w:t>
      </w:r>
      <w:r w:rsidR="00B732CA">
        <w:rPr>
          <w:rFonts w:ascii="Arial" w:hAnsi="Arial" w:cs="Arial"/>
          <w:sz w:val="24"/>
          <w:szCs w:val="24"/>
        </w:rPr>
        <w:t xml:space="preserve">directed sessions to </w:t>
      </w:r>
      <w:r w:rsidR="00922FA8">
        <w:rPr>
          <w:rFonts w:ascii="Arial" w:hAnsi="Arial" w:cs="Arial"/>
          <w:sz w:val="24"/>
          <w:szCs w:val="24"/>
        </w:rPr>
        <w:t>support your self-reflection</w:t>
      </w:r>
      <w:r w:rsidR="00B732CA">
        <w:rPr>
          <w:rFonts w:ascii="Arial" w:hAnsi="Arial" w:cs="Arial"/>
          <w:sz w:val="24"/>
          <w:szCs w:val="24"/>
        </w:rPr>
        <w:t xml:space="preserve"> and professional development. The learning windows </w:t>
      </w:r>
      <w:r w:rsidR="00922FA8">
        <w:rPr>
          <w:rFonts w:ascii="Arial" w:hAnsi="Arial" w:cs="Arial"/>
          <w:sz w:val="24"/>
          <w:szCs w:val="24"/>
        </w:rPr>
        <w:t>will</w:t>
      </w:r>
      <w:r w:rsidR="00D45F16" w:rsidRPr="002562BE">
        <w:rPr>
          <w:rFonts w:ascii="Arial" w:hAnsi="Arial" w:cs="Arial"/>
          <w:sz w:val="24"/>
          <w:szCs w:val="24"/>
        </w:rPr>
        <w:t xml:space="preserve"> </w:t>
      </w:r>
      <w:r w:rsidR="00E84AA6">
        <w:rPr>
          <w:rFonts w:ascii="Arial" w:hAnsi="Arial" w:cs="Arial"/>
          <w:sz w:val="24"/>
          <w:szCs w:val="24"/>
        </w:rPr>
        <w:t xml:space="preserve">be led by colleagues </w:t>
      </w:r>
      <w:r w:rsidR="00B732CA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will </w:t>
      </w:r>
      <w:r w:rsidR="00E84AA6">
        <w:rPr>
          <w:rFonts w:ascii="Arial" w:hAnsi="Arial" w:cs="Arial"/>
          <w:sz w:val="24"/>
          <w:szCs w:val="24"/>
        </w:rPr>
        <w:t>contribute to whole</w:t>
      </w:r>
      <w:r w:rsidR="00B732CA">
        <w:rPr>
          <w:rFonts w:ascii="Arial" w:hAnsi="Arial" w:cs="Arial"/>
          <w:sz w:val="24"/>
          <w:szCs w:val="24"/>
        </w:rPr>
        <w:t xml:space="preserve"> </w:t>
      </w:r>
      <w:r w:rsidR="00E84AA6">
        <w:rPr>
          <w:rFonts w:ascii="Arial" w:hAnsi="Arial" w:cs="Arial"/>
          <w:sz w:val="24"/>
          <w:szCs w:val="24"/>
        </w:rPr>
        <w:t xml:space="preserve">school improvement </w:t>
      </w:r>
      <w:r w:rsidR="00D45F16" w:rsidRPr="002562BE">
        <w:rPr>
          <w:rFonts w:ascii="Arial" w:hAnsi="Arial" w:cs="Arial"/>
          <w:sz w:val="24"/>
          <w:szCs w:val="24"/>
        </w:rPr>
        <w:t>and</w:t>
      </w:r>
      <w:r w:rsidR="00CB6620">
        <w:rPr>
          <w:rFonts w:ascii="Arial" w:hAnsi="Arial" w:cs="Arial"/>
          <w:sz w:val="24"/>
          <w:szCs w:val="24"/>
        </w:rPr>
        <w:t xml:space="preserve"> the </w:t>
      </w:r>
      <w:r w:rsidR="00D45F16" w:rsidRPr="002562BE">
        <w:rPr>
          <w:rFonts w:ascii="Arial" w:hAnsi="Arial" w:cs="Arial"/>
          <w:sz w:val="24"/>
          <w:szCs w:val="24"/>
        </w:rPr>
        <w:t>wider professional learning</w:t>
      </w:r>
      <w:r w:rsidR="00CB6620">
        <w:rPr>
          <w:rFonts w:ascii="Arial" w:hAnsi="Arial" w:cs="Arial"/>
          <w:sz w:val="24"/>
          <w:szCs w:val="24"/>
        </w:rPr>
        <w:t xml:space="preserve"> of all staff. </w:t>
      </w:r>
      <w:r w:rsidR="00E84AA6">
        <w:rPr>
          <w:rFonts w:ascii="Arial" w:hAnsi="Arial" w:cs="Arial"/>
          <w:sz w:val="24"/>
          <w:szCs w:val="24"/>
        </w:rPr>
        <w:t>There is no limit as to how many</w:t>
      </w:r>
      <w:r w:rsidR="00CB6620">
        <w:rPr>
          <w:rFonts w:ascii="Arial" w:hAnsi="Arial" w:cs="Arial"/>
          <w:sz w:val="24"/>
          <w:szCs w:val="24"/>
        </w:rPr>
        <w:t xml:space="preserve"> learning windows</w:t>
      </w:r>
      <w:r w:rsidR="00D45F16" w:rsidRPr="002562BE">
        <w:rPr>
          <w:rFonts w:ascii="Arial" w:hAnsi="Arial" w:cs="Arial"/>
          <w:sz w:val="24"/>
          <w:szCs w:val="24"/>
        </w:rPr>
        <w:t xml:space="preserve"> </w:t>
      </w:r>
      <w:r w:rsidR="00E84AA6" w:rsidRPr="00E84AA6">
        <w:rPr>
          <w:rFonts w:ascii="Arial" w:hAnsi="Arial" w:cs="Arial"/>
          <w:sz w:val="24"/>
          <w:szCs w:val="24"/>
        </w:rPr>
        <w:t xml:space="preserve">staff </w:t>
      </w:r>
      <w:r w:rsidR="00E84AA6">
        <w:rPr>
          <w:rFonts w:ascii="Arial" w:hAnsi="Arial" w:cs="Arial"/>
          <w:sz w:val="24"/>
          <w:szCs w:val="24"/>
        </w:rPr>
        <w:t xml:space="preserve">can </w:t>
      </w:r>
      <w:r w:rsidR="00E84AA6" w:rsidRPr="00E84AA6">
        <w:rPr>
          <w:rFonts w:ascii="Arial" w:hAnsi="Arial" w:cs="Arial"/>
          <w:sz w:val="24"/>
          <w:szCs w:val="24"/>
        </w:rPr>
        <w:t>access,</w:t>
      </w:r>
      <w:r w:rsidR="00A466D6">
        <w:rPr>
          <w:rFonts w:ascii="Arial" w:hAnsi="Arial" w:cs="Arial"/>
          <w:sz w:val="24"/>
          <w:szCs w:val="24"/>
        </w:rPr>
        <w:t xml:space="preserve"> however</w:t>
      </w:r>
      <w:r w:rsidR="00E84AA6" w:rsidRPr="00E84AA6">
        <w:rPr>
          <w:rFonts w:ascii="Arial" w:hAnsi="Arial" w:cs="Arial"/>
          <w:sz w:val="24"/>
          <w:szCs w:val="24"/>
        </w:rPr>
        <w:t xml:space="preserve"> the minimum expectation is</w:t>
      </w:r>
      <w:r w:rsidR="00B11D53" w:rsidRPr="00E84AA6">
        <w:rPr>
          <w:rFonts w:ascii="Arial" w:hAnsi="Arial" w:cs="Arial"/>
          <w:sz w:val="24"/>
          <w:szCs w:val="24"/>
        </w:rPr>
        <w:t xml:space="preserve"> 6</w:t>
      </w:r>
      <w:r w:rsidR="00E84AA6">
        <w:rPr>
          <w:rFonts w:ascii="Arial" w:hAnsi="Arial" w:cs="Arial"/>
          <w:sz w:val="24"/>
          <w:szCs w:val="24"/>
        </w:rPr>
        <w:t xml:space="preserve"> for a full time member of staff, </w:t>
      </w:r>
      <w:r w:rsidR="00D45F16" w:rsidRPr="00E84AA6">
        <w:rPr>
          <w:rFonts w:ascii="Arial" w:hAnsi="Arial" w:cs="Arial"/>
          <w:sz w:val="24"/>
          <w:szCs w:val="24"/>
        </w:rPr>
        <w:t xml:space="preserve">in accordance with directed time. </w:t>
      </w:r>
      <w:r w:rsidR="00E84AA6" w:rsidRPr="00E84AA6">
        <w:rPr>
          <w:rFonts w:ascii="Arial" w:hAnsi="Arial" w:cs="Arial"/>
          <w:sz w:val="24"/>
          <w:szCs w:val="24"/>
        </w:rPr>
        <w:t xml:space="preserve">The minimum expectation for </w:t>
      </w:r>
      <w:r w:rsidR="00A346ED" w:rsidRPr="00E84AA6">
        <w:rPr>
          <w:rFonts w:ascii="Arial" w:hAnsi="Arial" w:cs="Arial"/>
          <w:sz w:val="24"/>
          <w:szCs w:val="24"/>
        </w:rPr>
        <w:t xml:space="preserve">staff </w:t>
      </w:r>
      <w:r w:rsidR="00E84AA6" w:rsidRPr="00E84AA6">
        <w:rPr>
          <w:rFonts w:ascii="Arial" w:hAnsi="Arial" w:cs="Arial"/>
          <w:sz w:val="24"/>
          <w:szCs w:val="24"/>
        </w:rPr>
        <w:t>on less than a full time contract, please refer to the information below:</w:t>
      </w: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2A163E" w:rsidRDefault="002A163E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</w:p>
    <w:p w:rsidR="00D45F16" w:rsidRPr="002562BE" w:rsidRDefault="00A346ED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 xml:space="preserve">FTE 0.1 = </w:t>
      </w:r>
      <w:r w:rsidR="00762E18" w:rsidRPr="002562BE">
        <w:rPr>
          <w:rFonts w:ascii="Arial" w:hAnsi="Arial" w:cs="Arial"/>
          <w:sz w:val="24"/>
          <w:szCs w:val="24"/>
        </w:rPr>
        <w:t>1 window</w:t>
      </w:r>
      <w:r w:rsidR="003D7CED">
        <w:rPr>
          <w:rFonts w:ascii="Arial" w:hAnsi="Arial" w:cs="Arial"/>
          <w:sz w:val="24"/>
          <w:szCs w:val="24"/>
        </w:rPr>
        <w:t>/</w:t>
      </w:r>
      <w:r w:rsidR="005F5433">
        <w:rPr>
          <w:rFonts w:ascii="Arial" w:hAnsi="Arial" w:cs="Arial"/>
          <w:sz w:val="24"/>
          <w:szCs w:val="24"/>
        </w:rPr>
        <w:t xml:space="preserve">1 credit 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0.2 = 1 window</w:t>
      </w:r>
      <w:r w:rsidR="005F5433">
        <w:rPr>
          <w:rFonts w:ascii="Arial" w:hAnsi="Arial" w:cs="Arial"/>
          <w:sz w:val="24"/>
          <w:szCs w:val="24"/>
        </w:rPr>
        <w:t>/</w:t>
      </w:r>
      <w:r w:rsidR="003D7CED">
        <w:rPr>
          <w:rFonts w:ascii="Arial" w:hAnsi="Arial" w:cs="Arial"/>
          <w:sz w:val="24"/>
          <w:szCs w:val="24"/>
        </w:rPr>
        <w:t>1 credit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0.3 = 2 windows</w:t>
      </w:r>
      <w:r w:rsidR="003D7CED">
        <w:rPr>
          <w:rFonts w:ascii="Arial" w:hAnsi="Arial" w:cs="Arial"/>
          <w:sz w:val="24"/>
          <w:szCs w:val="24"/>
        </w:rPr>
        <w:t>/2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0.4 = 2 windows</w:t>
      </w:r>
      <w:r w:rsidR="003D7CED">
        <w:rPr>
          <w:rFonts w:ascii="Arial" w:hAnsi="Arial" w:cs="Arial"/>
          <w:sz w:val="24"/>
          <w:szCs w:val="24"/>
        </w:rPr>
        <w:t>/2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0.5 = 3 windows</w:t>
      </w:r>
      <w:r w:rsidR="003D7CED">
        <w:rPr>
          <w:rFonts w:ascii="Arial" w:hAnsi="Arial" w:cs="Arial"/>
          <w:sz w:val="24"/>
          <w:szCs w:val="24"/>
        </w:rPr>
        <w:t>/3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0.6 = 4 windows</w:t>
      </w:r>
      <w:r w:rsidR="003D7CED">
        <w:rPr>
          <w:rFonts w:ascii="Arial" w:hAnsi="Arial" w:cs="Arial"/>
          <w:sz w:val="24"/>
          <w:szCs w:val="24"/>
        </w:rPr>
        <w:t>/4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0.7 = 4 windows</w:t>
      </w:r>
      <w:r w:rsidR="003D7CED">
        <w:rPr>
          <w:rFonts w:ascii="Arial" w:hAnsi="Arial" w:cs="Arial"/>
          <w:sz w:val="24"/>
          <w:szCs w:val="24"/>
        </w:rPr>
        <w:t>/4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0.8 = 5 windows</w:t>
      </w:r>
      <w:r w:rsidR="003D7CED">
        <w:rPr>
          <w:rFonts w:ascii="Arial" w:hAnsi="Arial" w:cs="Arial"/>
          <w:sz w:val="24"/>
          <w:szCs w:val="24"/>
        </w:rPr>
        <w:t>/5 credits</w:t>
      </w:r>
    </w:p>
    <w:p w:rsidR="00762E18" w:rsidRPr="002562BE" w:rsidRDefault="00762E18" w:rsidP="00762E18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0.9 = 5 windows</w:t>
      </w:r>
      <w:r w:rsidR="003D7CED">
        <w:rPr>
          <w:rFonts w:ascii="Arial" w:hAnsi="Arial" w:cs="Arial"/>
          <w:sz w:val="24"/>
          <w:szCs w:val="24"/>
        </w:rPr>
        <w:t>/5 credits</w:t>
      </w:r>
    </w:p>
    <w:p w:rsidR="000A3C3A" w:rsidRDefault="00762E18" w:rsidP="005F5433">
      <w:pPr>
        <w:spacing w:after="0"/>
        <w:ind w:left="3600"/>
        <w:jc w:val="both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FTE 1</w:t>
      </w:r>
      <w:r w:rsidRPr="002562BE">
        <w:rPr>
          <w:rFonts w:ascii="Arial" w:hAnsi="Arial" w:cs="Arial"/>
          <w:sz w:val="24"/>
          <w:szCs w:val="24"/>
        </w:rPr>
        <w:tab/>
        <w:t xml:space="preserve">   = 6 windows</w:t>
      </w:r>
      <w:r w:rsidR="003D7CED">
        <w:rPr>
          <w:rFonts w:ascii="Arial" w:hAnsi="Arial" w:cs="Arial"/>
          <w:sz w:val="24"/>
          <w:szCs w:val="24"/>
        </w:rPr>
        <w:t>/6 credits</w:t>
      </w:r>
    </w:p>
    <w:p w:rsidR="005F5433" w:rsidRPr="005F5433" w:rsidRDefault="005F5433" w:rsidP="005F5433">
      <w:pPr>
        <w:spacing w:after="0"/>
        <w:ind w:left="3600"/>
        <w:jc w:val="both"/>
        <w:rPr>
          <w:rFonts w:ascii="Arial" w:hAnsi="Arial" w:cs="Arial"/>
          <w:color w:val="FF0000"/>
          <w:sz w:val="24"/>
          <w:szCs w:val="24"/>
        </w:rPr>
      </w:pPr>
    </w:p>
    <w:p w:rsidR="00F05620" w:rsidRPr="00E201AC" w:rsidRDefault="00E201AC" w:rsidP="00762E18">
      <w:pPr>
        <w:spacing w:after="0"/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 w:rsidRPr="00E201AC">
        <w:rPr>
          <w:rFonts w:ascii="Arial" w:hAnsi="Arial" w:cs="Arial"/>
          <w:b/>
          <w:color w:val="808080" w:themeColor="background1" w:themeShade="80"/>
          <w:sz w:val="28"/>
          <w:szCs w:val="28"/>
        </w:rPr>
        <w:t>Credits</w:t>
      </w:r>
    </w:p>
    <w:p w:rsidR="00B66FA9" w:rsidRPr="00B66FA9" w:rsidRDefault="00B66FA9" w:rsidP="00762E18">
      <w:pPr>
        <w:spacing w:after="0"/>
        <w:rPr>
          <w:rFonts w:ascii="Arial" w:hAnsi="Arial" w:cs="Arial"/>
          <w:sz w:val="24"/>
          <w:szCs w:val="24"/>
        </w:rPr>
      </w:pPr>
      <w:r w:rsidRPr="00B66FA9">
        <w:rPr>
          <w:rFonts w:ascii="Arial" w:hAnsi="Arial" w:cs="Arial"/>
          <w:sz w:val="24"/>
          <w:szCs w:val="24"/>
        </w:rPr>
        <w:t xml:space="preserve">0.5 CREDIT FOR EACH 3O MINUTE </w:t>
      </w:r>
      <w:r w:rsidR="00E1177E">
        <w:rPr>
          <w:rFonts w:ascii="Arial" w:hAnsi="Arial" w:cs="Arial"/>
          <w:sz w:val="24"/>
          <w:szCs w:val="24"/>
        </w:rPr>
        <w:t>SESSION – Window, Online, After-</w:t>
      </w:r>
      <w:r w:rsidRPr="00B66FA9">
        <w:rPr>
          <w:rFonts w:ascii="Arial" w:hAnsi="Arial" w:cs="Arial"/>
          <w:sz w:val="24"/>
          <w:szCs w:val="24"/>
        </w:rPr>
        <w:t xml:space="preserve">school </w:t>
      </w:r>
    </w:p>
    <w:p w:rsidR="005F5433" w:rsidRPr="002562BE" w:rsidRDefault="005F5433" w:rsidP="00762E18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710"/>
        <w:gridCol w:w="3710"/>
        <w:gridCol w:w="3710"/>
      </w:tblGrid>
      <w:tr w:rsidR="00E201AC" w:rsidTr="00E201AC">
        <w:tc>
          <w:tcPr>
            <w:tcW w:w="3710" w:type="dxa"/>
          </w:tcPr>
          <w:p w:rsidR="00E201AC" w:rsidRPr="00E201AC" w:rsidRDefault="00E201AC" w:rsidP="00E201AC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E201AC">
              <w:rPr>
                <w:rFonts w:ascii="Arial" w:hAnsi="Arial" w:cs="Arial"/>
                <w:b/>
                <w:sz w:val="32"/>
                <w:szCs w:val="32"/>
              </w:rPr>
              <w:t>Autumn Term</w:t>
            </w:r>
          </w:p>
        </w:tc>
        <w:tc>
          <w:tcPr>
            <w:tcW w:w="3710" w:type="dxa"/>
          </w:tcPr>
          <w:p w:rsidR="00E201AC" w:rsidRPr="00E201AC" w:rsidRDefault="00E201AC" w:rsidP="00E201AC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E201AC">
              <w:rPr>
                <w:rFonts w:ascii="Arial" w:hAnsi="Arial" w:cs="Arial"/>
                <w:b/>
                <w:sz w:val="32"/>
                <w:szCs w:val="32"/>
              </w:rPr>
              <w:t>Spring Term</w:t>
            </w:r>
          </w:p>
        </w:tc>
        <w:tc>
          <w:tcPr>
            <w:tcW w:w="3710" w:type="dxa"/>
          </w:tcPr>
          <w:p w:rsidR="00E201AC" w:rsidRPr="00E201AC" w:rsidRDefault="00E201AC" w:rsidP="00E201AC">
            <w:pPr>
              <w:ind w:left="36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E201AC">
              <w:rPr>
                <w:rFonts w:ascii="Arial" w:hAnsi="Arial" w:cs="Arial"/>
                <w:b/>
                <w:sz w:val="32"/>
                <w:szCs w:val="32"/>
              </w:rPr>
              <w:t>Summer Term</w:t>
            </w:r>
          </w:p>
        </w:tc>
      </w:tr>
      <w:tr w:rsidR="00E201AC" w:rsidTr="00E201AC">
        <w:tc>
          <w:tcPr>
            <w:tcW w:w="3710" w:type="dxa"/>
          </w:tcPr>
          <w:p w:rsidR="00E201AC" w:rsidRDefault="00E201AC" w:rsidP="00E201AC">
            <w:pPr>
              <w:spacing w:after="120"/>
              <w:ind w:left="720" w:firstLine="2824"/>
              <w:rPr>
                <w:rFonts w:ascii="Arial" w:hAnsi="Arial" w:cs="Arial"/>
                <w:sz w:val="24"/>
                <w:szCs w:val="24"/>
              </w:rPr>
            </w:pPr>
          </w:p>
          <w:p w:rsidR="00E201AC" w:rsidRDefault="00E201AC" w:rsidP="004D2EC8">
            <w:pPr>
              <w:spacing w:line="276" w:lineRule="auto"/>
              <w:ind w:left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</w:t>
            </w:r>
            <w:r w:rsidR="00935184">
              <w:rPr>
                <w:rFonts w:ascii="Arial" w:hAnsi="Arial" w:cs="Arial"/>
                <w:sz w:val="24"/>
                <w:szCs w:val="24"/>
              </w:rPr>
              <w:t>esday 15</w:t>
            </w:r>
            <w:r w:rsidRPr="00E201AC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E201AC">
              <w:rPr>
                <w:rFonts w:ascii="Arial" w:hAnsi="Arial" w:cs="Arial"/>
                <w:sz w:val="24"/>
                <w:szCs w:val="24"/>
              </w:rPr>
              <w:t xml:space="preserve"> September (1)</w:t>
            </w:r>
          </w:p>
          <w:p w:rsidR="00E201AC" w:rsidRDefault="00935184" w:rsidP="004D2EC8">
            <w:pPr>
              <w:spacing w:line="276" w:lineRule="auto"/>
              <w:ind w:left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Thursday 15</w:t>
            </w:r>
            <w:r w:rsidR="00E201AC" w:rsidRPr="00E201AC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E201AC" w:rsidRPr="00E201AC">
              <w:rPr>
                <w:rFonts w:ascii="Arial" w:hAnsi="Arial" w:cs="Arial"/>
                <w:sz w:val="24"/>
                <w:szCs w:val="24"/>
              </w:rPr>
              <w:t xml:space="preserve"> October (2)</w:t>
            </w:r>
          </w:p>
          <w:p w:rsidR="00E201AC" w:rsidRDefault="00935184" w:rsidP="004D2EC8">
            <w:pPr>
              <w:spacing w:line="276" w:lineRule="auto"/>
              <w:ind w:left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Monday 19</w:t>
            </w:r>
            <w:r w:rsidR="00E201AC" w:rsidRPr="00E201AC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E201AC" w:rsidRPr="00E201AC">
              <w:rPr>
                <w:rFonts w:ascii="Arial" w:hAnsi="Arial" w:cs="Arial"/>
                <w:sz w:val="24"/>
                <w:szCs w:val="24"/>
              </w:rPr>
              <w:t xml:space="preserve"> October (3)</w:t>
            </w:r>
          </w:p>
          <w:p w:rsidR="00E201AC" w:rsidRDefault="00935184" w:rsidP="004D2EC8">
            <w:pPr>
              <w:spacing w:line="276" w:lineRule="auto"/>
              <w:ind w:left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Tuesday 3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="00E201AC" w:rsidRPr="00E201AC">
              <w:rPr>
                <w:rFonts w:ascii="Arial" w:hAnsi="Arial" w:cs="Arial"/>
                <w:sz w:val="24"/>
                <w:szCs w:val="24"/>
              </w:rPr>
              <w:t xml:space="preserve"> November (4)</w:t>
            </w:r>
          </w:p>
          <w:p w:rsidR="00E201AC" w:rsidRPr="00E201AC" w:rsidRDefault="00935184" w:rsidP="004D2EC8">
            <w:pPr>
              <w:spacing w:line="276" w:lineRule="auto"/>
              <w:ind w:left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Tuesday 1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 w:rsidR="00E201AC" w:rsidRPr="00E201AC">
              <w:rPr>
                <w:rFonts w:ascii="Arial" w:hAnsi="Arial" w:cs="Arial"/>
                <w:sz w:val="24"/>
                <w:szCs w:val="24"/>
              </w:rPr>
              <w:t xml:space="preserve"> December (5)</w:t>
            </w:r>
          </w:p>
          <w:p w:rsidR="00E201AC" w:rsidRDefault="00E201AC" w:rsidP="00D03FF4">
            <w:pPr>
              <w:rPr>
                <w:rFonts w:ascii="Arial" w:hAnsi="Arial" w:cs="Arial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3710" w:type="dxa"/>
          </w:tcPr>
          <w:p w:rsidR="004D2EC8" w:rsidRDefault="004D2EC8" w:rsidP="004D2EC8">
            <w:pPr>
              <w:rPr>
                <w:rFonts w:ascii="Arial" w:hAnsi="Arial" w:cs="Arial"/>
                <w:sz w:val="24"/>
                <w:szCs w:val="24"/>
              </w:rPr>
            </w:pPr>
          </w:p>
          <w:p w:rsidR="004D2EC8" w:rsidRPr="004D2EC8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Thursday 7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th January (6)</w:t>
            </w:r>
          </w:p>
          <w:p w:rsidR="004D2EC8" w:rsidRPr="004D2EC8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Tuesday 12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th January (7)</w:t>
            </w:r>
          </w:p>
          <w:p w:rsidR="004D2EC8" w:rsidRPr="004D2EC8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Monday 25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th January (8)</w:t>
            </w:r>
          </w:p>
          <w:p w:rsidR="004D2EC8" w:rsidRPr="004D2EC8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Thursday 4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th February (9)</w:t>
            </w:r>
          </w:p>
          <w:p w:rsidR="004D2EC8" w:rsidRPr="004D2EC8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Monday 29</w:t>
            </w:r>
            <w:r w:rsidRPr="008851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February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 xml:space="preserve"> (10)</w:t>
            </w:r>
          </w:p>
          <w:p w:rsidR="00E201AC" w:rsidRDefault="008851DD" w:rsidP="004D2EC8">
            <w:pPr>
              <w:spacing w:line="276" w:lineRule="auto"/>
              <w:ind w:firstLine="401"/>
              <w:rPr>
                <w:rFonts w:ascii="Arial" w:hAnsi="Arial" w:cs="Arial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</w:rPr>
              <w:t>Thursday 10</w:t>
            </w:r>
            <w:r w:rsidRPr="008851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March (11)</w:t>
            </w:r>
          </w:p>
        </w:tc>
        <w:tc>
          <w:tcPr>
            <w:tcW w:w="3710" w:type="dxa"/>
          </w:tcPr>
          <w:p w:rsidR="004D2EC8" w:rsidRDefault="004D2EC8" w:rsidP="004D2EC8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:rsidR="004D2EC8" w:rsidRPr="004D2EC8" w:rsidRDefault="008851DD" w:rsidP="004D2EC8">
            <w:pPr>
              <w:spacing w:line="276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Monday 6</w:t>
            </w:r>
            <w:r w:rsidRPr="008851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>June (13)</w:t>
            </w:r>
          </w:p>
          <w:p w:rsidR="004D2EC8" w:rsidRPr="004D2EC8" w:rsidRDefault="004D2EC8" w:rsidP="004D2EC8">
            <w:pPr>
              <w:spacing w:line="276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4D2EC8">
              <w:rPr>
                <w:rFonts w:ascii="Arial" w:hAnsi="Arial" w:cs="Arial"/>
                <w:sz w:val="24"/>
                <w:szCs w:val="24"/>
              </w:rPr>
              <w:t>Tuesday 9th June (14)</w:t>
            </w:r>
          </w:p>
          <w:p w:rsidR="004D2EC8" w:rsidRPr="004D2EC8" w:rsidRDefault="008851DD" w:rsidP="004D2EC8">
            <w:pPr>
              <w:spacing w:line="276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Thursday 16</w:t>
            </w:r>
            <w:r w:rsidRPr="008851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June</w:t>
            </w:r>
            <w:r w:rsidR="004D2EC8" w:rsidRPr="004D2EC8">
              <w:rPr>
                <w:rFonts w:ascii="Arial" w:hAnsi="Arial" w:cs="Arial"/>
                <w:sz w:val="24"/>
                <w:szCs w:val="24"/>
              </w:rPr>
              <w:t xml:space="preserve"> (15)</w:t>
            </w:r>
          </w:p>
          <w:p w:rsidR="00E201AC" w:rsidRPr="004D2EC8" w:rsidRDefault="00E201AC" w:rsidP="004D2EC8">
            <w:pPr>
              <w:spacing w:line="276" w:lineRule="auto"/>
              <w:ind w:left="360"/>
              <w:rPr>
                <w:rFonts w:ascii="Arial" w:hAnsi="Arial" w:cs="Arial"/>
                <w:b/>
                <w:color w:val="808080" w:themeColor="background1" w:themeShade="80"/>
                <w:sz w:val="32"/>
                <w:szCs w:val="32"/>
              </w:rPr>
            </w:pPr>
          </w:p>
        </w:tc>
      </w:tr>
    </w:tbl>
    <w:p w:rsidR="00D03FF4" w:rsidRDefault="00D03FF4" w:rsidP="005F5433">
      <w:pPr>
        <w:rPr>
          <w:rFonts w:ascii="Arial" w:hAnsi="Arial" w:cs="Arial"/>
          <w:b/>
          <w:color w:val="808080" w:themeColor="background1" w:themeShade="80"/>
          <w:sz w:val="28"/>
          <w:szCs w:val="28"/>
        </w:rPr>
      </w:pPr>
    </w:p>
    <w:p w:rsidR="00FB0CD3" w:rsidRPr="00831613" w:rsidRDefault="005F5433" w:rsidP="005F5433">
      <w:pPr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 w:rsidRPr="00831613">
        <w:rPr>
          <w:rFonts w:ascii="Arial" w:hAnsi="Arial" w:cs="Arial"/>
          <w:b/>
          <w:color w:val="808080" w:themeColor="background1" w:themeShade="80"/>
          <w:sz w:val="28"/>
          <w:szCs w:val="28"/>
        </w:rPr>
        <w:t xml:space="preserve">Menu of Expertise </w:t>
      </w:r>
      <w:r w:rsidR="00831613" w:rsidRPr="00831613">
        <w:rPr>
          <w:rFonts w:ascii="Arial" w:hAnsi="Arial" w:cs="Arial"/>
          <w:b/>
          <w:color w:val="808080" w:themeColor="background1" w:themeShade="80"/>
          <w:sz w:val="28"/>
          <w:szCs w:val="28"/>
        </w:rPr>
        <w:t>– sharing practice</w:t>
      </w:r>
    </w:p>
    <w:p w:rsidR="00784B77" w:rsidRDefault="00FB0CD3" w:rsidP="00D51DCB">
      <w:pPr>
        <w:jc w:val="both"/>
        <w:rPr>
          <w:rFonts w:ascii="Arial" w:hAnsi="Arial" w:cs="Arial"/>
          <w:sz w:val="24"/>
          <w:szCs w:val="24"/>
        </w:rPr>
      </w:pPr>
      <w:r w:rsidRPr="00037C9B">
        <w:rPr>
          <w:rFonts w:ascii="Arial" w:hAnsi="Arial" w:cs="Arial"/>
          <w:sz w:val="24"/>
          <w:szCs w:val="24"/>
        </w:rPr>
        <w:t>All teaching staff</w:t>
      </w:r>
      <w:r w:rsidRPr="002562BE">
        <w:rPr>
          <w:rFonts w:ascii="Arial" w:hAnsi="Arial" w:cs="Arial"/>
          <w:sz w:val="24"/>
          <w:szCs w:val="24"/>
        </w:rPr>
        <w:t xml:space="preserve"> will be ex</w:t>
      </w:r>
      <w:r w:rsidR="003C00B2" w:rsidRPr="002562BE">
        <w:rPr>
          <w:rFonts w:ascii="Arial" w:hAnsi="Arial" w:cs="Arial"/>
          <w:sz w:val="24"/>
          <w:szCs w:val="24"/>
        </w:rPr>
        <w:t xml:space="preserve">pected to undertake </w:t>
      </w:r>
      <w:r w:rsidR="001C4021">
        <w:rPr>
          <w:rFonts w:ascii="Arial" w:hAnsi="Arial" w:cs="Arial"/>
          <w:sz w:val="24"/>
          <w:szCs w:val="24"/>
        </w:rPr>
        <w:t>peer to peer learning observations.</w:t>
      </w:r>
      <w:r w:rsidR="007E6830">
        <w:rPr>
          <w:rFonts w:ascii="Arial" w:hAnsi="Arial" w:cs="Arial"/>
          <w:sz w:val="24"/>
          <w:szCs w:val="24"/>
        </w:rPr>
        <w:t xml:space="preserve"> </w:t>
      </w:r>
      <w:r w:rsidR="003C00B2" w:rsidRPr="002562BE">
        <w:rPr>
          <w:rFonts w:ascii="Arial" w:hAnsi="Arial" w:cs="Arial"/>
          <w:sz w:val="24"/>
          <w:szCs w:val="24"/>
        </w:rPr>
        <w:t xml:space="preserve">It is </w:t>
      </w:r>
      <w:r w:rsidR="00691FF8">
        <w:rPr>
          <w:rFonts w:ascii="Arial" w:hAnsi="Arial" w:cs="Arial"/>
          <w:sz w:val="24"/>
          <w:szCs w:val="24"/>
        </w:rPr>
        <w:t xml:space="preserve">intended that </w:t>
      </w:r>
      <w:r w:rsidR="003C00B2" w:rsidRPr="002562BE">
        <w:rPr>
          <w:rFonts w:ascii="Arial" w:hAnsi="Arial" w:cs="Arial"/>
          <w:sz w:val="24"/>
          <w:szCs w:val="24"/>
        </w:rPr>
        <w:t xml:space="preserve">this </w:t>
      </w:r>
      <w:r w:rsidR="00691FF8">
        <w:rPr>
          <w:rFonts w:ascii="Arial" w:hAnsi="Arial" w:cs="Arial"/>
          <w:sz w:val="24"/>
          <w:szCs w:val="24"/>
        </w:rPr>
        <w:t>collaborative approach to development will take place</w:t>
      </w:r>
      <w:r w:rsidR="003C00B2" w:rsidRPr="002562BE">
        <w:rPr>
          <w:rFonts w:ascii="Arial" w:hAnsi="Arial" w:cs="Arial"/>
          <w:sz w:val="24"/>
          <w:szCs w:val="24"/>
        </w:rPr>
        <w:t xml:space="preserve"> every term</w:t>
      </w:r>
      <w:r w:rsidR="00691FF8">
        <w:rPr>
          <w:rFonts w:ascii="Arial" w:hAnsi="Arial" w:cs="Arial"/>
          <w:sz w:val="24"/>
          <w:szCs w:val="24"/>
        </w:rPr>
        <w:t>,</w:t>
      </w:r>
      <w:r w:rsidR="003C00B2" w:rsidRPr="002562BE">
        <w:rPr>
          <w:rFonts w:ascii="Arial" w:hAnsi="Arial" w:cs="Arial"/>
          <w:sz w:val="24"/>
          <w:szCs w:val="24"/>
        </w:rPr>
        <w:t xml:space="preserve"> but staff can decide how they woul</w:t>
      </w:r>
      <w:r w:rsidR="00691FF8">
        <w:rPr>
          <w:rFonts w:ascii="Arial" w:hAnsi="Arial" w:cs="Arial"/>
          <w:sz w:val="24"/>
          <w:szCs w:val="24"/>
        </w:rPr>
        <w:t>d like to organise themselves</w:t>
      </w:r>
      <w:r w:rsidR="00A466D6">
        <w:rPr>
          <w:rFonts w:ascii="Arial" w:hAnsi="Arial" w:cs="Arial"/>
          <w:sz w:val="24"/>
          <w:szCs w:val="24"/>
        </w:rPr>
        <w:t xml:space="preserve"> and how many they would like to undertake</w:t>
      </w:r>
      <w:r w:rsidR="00691FF8">
        <w:rPr>
          <w:rFonts w:ascii="Arial" w:hAnsi="Arial" w:cs="Arial"/>
          <w:sz w:val="24"/>
          <w:szCs w:val="24"/>
        </w:rPr>
        <w:t xml:space="preserve">. </w:t>
      </w:r>
      <w:r w:rsidR="00B66FA9">
        <w:rPr>
          <w:rFonts w:ascii="Arial" w:hAnsi="Arial" w:cs="Arial"/>
          <w:sz w:val="24"/>
          <w:szCs w:val="24"/>
        </w:rPr>
        <w:t>Please use the menu</w:t>
      </w:r>
      <w:r w:rsidR="00691FF8">
        <w:rPr>
          <w:rFonts w:ascii="Arial" w:hAnsi="Arial" w:cs="Arial"/>
          <w:sz w:val="24"/>
          <w:szCs w:val="24"/>
        </w:rPr>
        <w:t xml:space="preserve"> to help guide </w:t>
      </w:r>
      <w:proofErr w:type="gramStart"/>
      <w:r w:rsidR="00691FF8">
        <w:rPr>
          <w:rFonts w:ascii="Arial" w:hAnsi="Arial" w:cs="Arial"/>
          <w:sz w:val="24"/>
          <w:szCs w:val="24"/>
        </w:rPr>
        <w:t>y</w:t>
      </w:r>
      <w:r w:rsidR="00A466D6">
        <w:rPr>
          <w:rFonts w:ascii="Arial" w:hAnsi="Arial" w:cs="Arial"/>
          <w:sz w:val="24"/>
          <w:szCs w:val="24"/>
        </w:rPr>
        <w:t>our</w:t>
      </w:r>
      <w:proofErr w:type="gramEnd"/>
      <w:r w:rsidR="00A466D6">
        <w:rPr>
          <w:rFonts w:ascii="Arial" w:hAnsi="Arial" w:cs="Arial"/>
          <w:sz w:val="24"/>
          <w:szCs w:val="24"/>
        </w:rPr>
        <w:t xml:space="preserve"> sharing/observing of practic</w:t>
      </w:r>
      <w:r w:rsidR="00691FF8">
        <w:rPr>
          <w:rFonts w:ascii="Arial" w:hAnsi="Arial" w:cs="Arial"/>
          <w:sz w:val="24"/>
          <w:szCs w:val="24"/>
        </w:rPr>
        <w:t>e.</w:t>
      </w:r>
      <w:r w:rsidR="00B66FA9">
        <w:rPr>
          <w:rFonts w:ascii="Arial" w:hAnsi="Arial" w:cs="Arial"/>
          <w:sz w:val="24"/>
          <w:szCs w:val="24"/>
        </w:rPr>
        <w:t xml:space="preserve"> </w:t>
      </w:r>
    </w:p>
    <w:p w:rsidR="00CB5BA8" w:rsidRPr="00D03FF4" w:rsidRDefault="00310373" w:rsidP="00CB5BA8">
      <w:pPr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>
        <w:rPr>
          <w:rFonts w:ascii="Arial" w:hAnsi="Arial" w:cs="Arial"/>
          <w:b/>
          <w:color w:val="808080" w:themeColor="background1" w:themeShade="80"/>
          <w:sz w:val="28"/>
          <w:szCs w:val="28"/>
        </w:rPr>
        <w:t>College Improvement Teams (CIT</w:t>
      </w:r>
      <w:r w:rsidR="00CB5BA8" w:rsidRPr="00D03FF4">
        <w:rPr>
          <w:rFonts w:ascii="Arial" w:hAnsi="Arial" w:cs="Arial"/>
          <w:b/>
          <w:color w:val="808080" w:themeColor="background1" w:themeShade="80"/>
          <w:sz w:val="28"/>
          <w:szCs w:val="28"/>
        </w:rPr>
        <w:t>s)</w:t>
      </w:r>
    </w:p>
    <w:p w:rsidR="00B56070" w:rsidRPr="00B56070" w:rsidRDefault="00B56070" w:rsidP="00B56070">
      <w:pPr>
        <w:widowControl w:val="0"/>
        <w:rPr>
          <w:rFonts w:ascii="Arial" w:hAnsi="Arial" w:cs="Arial"/>
          <w:sz w:val="24"/>
          <w:szCs w:val="24"/>
        </w:rPr>
      </w:pPr>
      <w:r w:rsidRPr="002562BE">
        <w:rPr>
          <w:rFonts w:ascii="Arial" w:hAnsi="Arial" w:cs="Arial"/>
          <w:sz w:val="24"/>
          <w:szCs w:val="24"/>
        </w:rPr>
        <w:t>There will be 3</w:t>
      </w:r>
      <w:r>
        <w:rPr>
          <w:rFonts w:ascii="Arial" w:hAnsi="Arial" w:cs="Arial"/>
          <w:sz w:val="24"/>
          <w:szCs w:val="24"/>
        </w:rPr>
        <w:t xml:space="preserve"> calendared</w:t>
      </w:r>
      <w:r w:rsidRPr="002562BE">
        <w:rPr>
          <w:rFonts w:ascii="Arial" w:hAnsi="Arial" w:cs="Arial"/>
          <w:sz w:val="24"/>
          <w:szCs w:val="24"/>
        </w:rPr>
        <w:t xml:space="preserve"> sessions </w:t>
      </w:r>
      <w:r w:rsidR="00310373">
        <w:rPr>
          <w:rFonts w:ascii="Arial" w:hAnsi="Arial" w:cs="Arial"/>
          <w:sz w:val="24"/>
          <w:szCs w:val="24"/>
        </w:rPr>
        <w:t>for the CIT</w:t>
      </w:r>
      <w:bookmarkStart w:id="0" w:name="_GoBack"/>
      <w:bookmarkEnd w:id="0"/>
      <w:r w:rsidR="00A466D6">
        <w:rPr>
          <w:rFonts w:ascii="Arial" w:hAnsi="Arial" w:cs="Arial"/>
          <w:sz w:val="24"/>
          <w:szCs w:val="24"/>
        </w:rPr>
        <w:t xml:space="preserve">s, totalling 6 </w:t>
      </w:r>
      <w:proofErr w:type="gramStart"/>
      <w:r w:rsidR="00A466D6">
        <w:rPr>
          <w:rFonts w:ascii="Arial" w:hAnsi="Arial" w:cs="Arial"/>
          <w:sz w:val="24"/>
          <w:szCs w:val="24"/>
        </w:rPr>
        <w:t>hours</w:t>
      </w:r>
      <w:r w:rsidRPr="00B56070">
        <w:rPr>
          <w:rFonts w:ascii="Arial" w:hAnsi="Arial" w:cs="Arial"/>
          <w:sz w:val="24"/>
          <w:szCs w:val="24"/>
        </w:rPr>
        <w:t>,</w:t>
      </w:r>
      <w:proofErr w:type="gramEnd"/>
      <w:r w:rsidRPr="00B560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these </w:t>
      </w:r>
      <w:r w:rsidRPr="00B56070">
        <w:rPr>
          <w:rFonts w:ascii="Arial" w:hAnsi="Arial" w:cs="Arial"/>
          <w:sz w:val="24"/>
          <w:szCs w:val="24"/>
        </w:rPr>
        <w:t xml:space="preserve">times are fully flexible </w:t>
      </w:r>
      <w:r>
        <w:rPr>
          <w:rFonts w:ascii="Arial" w:hAnsi="Arial" w:cs="Arial"/>
          <w:sz w:val="24"/>
          <w:szCs w:val="24"/>
        </w:rPr>
        <w:t xml:space="preserve">and </w:t>
      </w:r>
      <w:r w:rsidRPr="00B56070">
        <w:rPr>
          <w:rFonts w:ascii="Arial" w:hAnsi="Arial" w:cs="Arial"/>
          <w:sz w:val="24"/>
          <w:szCs w:val="24"/>
        </w:rPr>
        <w:t xml:space="preserve">dependent on the work that each individual group is undertaking. </w:t>
      </w:r>
    </w:p>
    <w:p w:rsidR="00CB5BA8" w:rsidRPr="007E6830" w:rsidRDefault="00CB5BA8" w:rsidP="00CB5BA8">
      <w:pPr>
        <w:rPr>
          <w:rFonts w:ascii="Arial" w:hAnsi="Arial" w:cs="Arial"/>
          <w:sz w:val="24"/>
          <w:szCs w:val="24"/>
        </w:rPr>
      </w:pPr>
      <w:r w:rsidRPr="007E6830">
        <w:rPr>
          <w:rFonts w:ascii="Arial" w:hAnsi="Arial" w:cs="Arial"/>
          <w:sz w:val="24"/>
          <w:szCs w:val="24"/>
        </w:rPr>
        <w:t>Meeting schedule</w:t>
      </w:r>
    </w:p>
    <w:p w:rsidR="00CB5BA8" w:rsidRPr="007E6830" w:rsidRDefault="00473114" w:rsidP="00CB5BA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6830">
        <w:rPr>
          <w:rFonts w:ascii="Arial" w:hAnsi="Arial" w:cs="Arial"/>
          <w:sz w:val="24"/>
          <w:szCs w:val="24"/>
        </w:rPr>
        <w:t>1</w:t>
      </w:r>
      <w:r w:rsidRPr="007E6830">
        <w:rPr>
          <w:rFonts w:ascii="Arial" w:hAnsi="Arial" w:cs="Arial"/>
          <w:sz w:val="24"/>
          <w:szCs w:val="24"/>
          <w:vertAlign w:val="superscript"/>
        </w:rPr>
        <w:t>st</w:t>
      </w:r>
      <w:r w:rsidRPr="007E6830">
        <w:rPr>
          <w:rFonts w:ascii="Arial" w:hAnsi="Arial" w:cs="Arial"/>
          <w:sz w:val="24"/>
          <w:szCs w:val="24"/>
        </w:rPr>
        <w:t xml:space="preserve">  October 2015</w:t>
      </w:r>
      <w:r w:rsidR="00B56070" w:rsidRPr="007E6830">
        <w:rPr>
          <w:rFonts w:ascii="Arial" w:hAnsi="Arial" w:cs="Arial"/>
          <w:sz w:val="24"/>
          <w:szCs w:val="24"/>
        </w:rPr>
        <w:t xml:space="preserve"> </w:t>
      </w:r>
      <w:r w:rsidR="00B56070" w:rsidRPr="007E6830">
        <w:rPr>
          <w:rFonts w:ascii="Arial" w:hAnsi="Arial" w:cs="Arial"/>
          <w:sz w:val="24"/>
          <w:szCs w:val="24"/>
        </w:rPr>
        <w:tab/>
        <w:t xml:space="preserve">- Team meeting – 1 </w:t>
      </w:r>
    </w:p>
    <w:p w:rsidR="00CB5BA8" w:rsidRPr="007E6830" w:rsidRDefault="00CB5BA8" w:rsidP="00CB5BA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6830">
        <w:rPr>
          <w:rFonts w:ascii="Arial" w:hAnsi="Arial" w:cs="Arial"/>
          <w:sz w:val="24"/>
          <w:szCs w:val="24"/>
        </w:rPr>
        <w:t>2</w:t>
      </w:r>
      <w:r w:rsidRPr="007E6830">
        <w:rPr>
          <w:rFonts w:ascii="Arial" w:hAnsi="Arial" w:cs="Arial"/>
          <w:sz w:val="24"/>
          <w:szCs w:val="24"/>
          <w:vertAlign w:val="superscript"/>
        </w:rPr>
        <w:t>nd</w:t>
      </w:r>
      <w:r w:rsidRPr="007E6830">
        <w:rPr>
          <w:rFonts w:ascii="Arial" w:hAnsi="Arial" w:cs="Arial"/>
          <w:sz w:val="24"/>
          <w:szCs w:val="24"/>
        </w:rPr>
        <w:t xml:space="preserve"> </w:t>
      </w:r>
      <w:r w:rsidR="00473114" w:rsidRPr="007E6830">
        <w:rPr>
          <w:rFonts w:ascii="Arial" w:hAnsi="Arial" w:cs="Arial"/>
          <w:sz w:val="24"/>
          <w:szCs w:val="24"/>
        </w:rPr>
        <w:t>November</w:t>
      </w:r>
      <w:r w:rsidR="00B56070" w:rsidRPr="007E6830">
        <w:rPr>
          <w:rFonts w:ascii="Arial" w:hAnsi="Arial" w:cs="Arial"/>
          <w:sz w:val="24"/>
          <w:szCs w:val="24"/>
        </w:rPr>
        <w:t xml:space="preserve"> 2015 </w:t>
      </w:r>
      <w:r w:rsidR="00B56070" w:rsidRPr="007E6830">
        <w:rPr>
          <w:rFonts w:ascii="Arial" w:hAnsi="Arial" w:cs="Arial"/>
          <w:sz w:val="24"/>
          <w:szCs w:val="24"/>
        </w:rPr>
        <w:tab/>
        <w:t xml:space="preserve">- Team Meeting – 2 </w:t>
      </w:r>
    </w:p>
    <w:p w:rsidR="00CB5BA8" w:rsidRPr="007E6830" w:rsidRDefault="00473114" w:rsidP="00CB5BA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6830">
        <w:rPr>
          <w:rFonts w:ascii="Arial" w:hAnsi="Arial" w:cs="Arial"/>
          <w:sz w:val="24"/>
          <w:szCs w:val="24"/>
        </w:rPr>
        <w:t>1</w:t>
      </w:r>
      <w:r w:rsidRPr="007E6830">
        <w:rPr>
          <w:rFonts w:ascii="Arial" w:hAnsi="Arial" w:cs="Arial"/>
          <w:sz w:val="24"/>
          <w:szCs w:val="24"/>
          <w:vertAlign w:val="superscript"/>
        </w:rPr>
        <w:t>st</w:t>
      </w:r>
      <w:r w:rsidRPr="007E6830">
        <w:rPr>
          <w:rFonts w:ascii="Arial" w:hAnsi="Arial" w:cs="Arial"/>
          <w:sz w:val="24"/>
          <w:szCs w:val="24"/>
        </w:rPr>
        <w:t xml:space="preserve"> February 2016</w:t>
      </w:r>
      <w:r w:rsidR="00B56070" w:rsidRPr="007E6830">
        <w:rPr>
          <w:rFonts w:ascii="Arial" w:hAnsi="Arial" w:cs="Arial"/>
          <w:sz w:val="24"/>
          <w:szCs w:val="24"/>
        </w:rPr>
        <w:t xml:space="preserve">    </w:t>
      </w:r>
      <w:r w:rsidR="00B56070" w:rsidRPr="007E6830">
        <w:rPr>
          <w:rFonts w:ascii="Arial" w:hAnsi="Arial" w:cs="Arial"/>
          <w:sz w:val="24"/>
          <w:szCs w:val="24"/>
        </w:rPr>
        <w:tab/>
        <w:t xml:space="preserve">- Team Meeting – 3 </w:t>
      </w:r>
    </w:p>
    <w:p w:rsidR="00A466D6" w:rsidRDefault="00A466D6" w:rsidP="00CB5BA8">
      <w:pPr>
        <w:rPr>
          <w:rFonts w:ascii="Arial" w:hAnsi="Arial" w:cs="Arial"/>
          <w:b/>
          <w:color w:val="808080" w:themeColor="background1" w:themeShade="80"/>
          <w:sz w:val="28"/>
          <w:szCs w:val="28"/>
        </w:rPr>
      </w:pPr>
    </w:p>
    <w:p w:rsidR="00A466D6" w:rsidRDefault="00A466D6" w:rsidP="00CB5BA8">
      <w:pPr>
        <w:rPr>
          <w:rFonts w:ascii="Arial" w:hAnsi="Arial" w:cs="Arial"/>
          <w:b/>
          <w:color w:val="808080" w:themeColor="background1" w:themeShade="80"/>
          <w:sz w:val="28"/>
          <w:szCs w:val="28"/>
        </w:rPr>
      </w:pPr>
    </w:p>
    <w:p w:rsidR="00CB5BA8" w:rsidRPr="001C090F" w:rsidRDefault="00CB5BA8" w:rsidP="00CB5BA8">
      <w:pPr>
        <w:rPr>
          <w:rFonts w:ascii="Arial" w:hAnsi="Arial" w:cs="Arial"/>
          <w:b/>
          <w:sz w:val="28"/>
          <w:szCs w:val="28"/>
        </w:rPr>
      </w:pPr>
      <w:r w:rsidRPr="00473114">
        <w:rPr>
          <w:rFonts w:ascii="Arial" w:hAnsi="Arial" w:cs="Arial"/>
          <w:b/>
          <w:color w:val="808080" w:themeColor="background1" w:themeShade="80"/>
          <w:sz w:val="28"/>
          <w:szCs w:val="28"/>
        </w:rPr>
        <w:lastRenderedPageBreak/>
        <w:t>Rationale</w:t>
      </w:r>
      <w:r w:rsidRPr="001C090F">
        <w:rPr>
          <w:rFonts w:ascii="Arial" w:hAnsi="Arial" w:cs="Arial"/>
          <w:b/>
          <w:sz w:val="28"/>
          <w:szCs w:val="28"/>
        </w:rPr>
        <w:t xml:space="preserve"> </w:t>
      </w:r>
    </w:p>
    <w:p w:rsidR="001C090F" w:rsidRPr="001C090F" w:rsidRDefault="001C090F" w:rsidP="001C090F">
      <w:pPr>
        <w:widowControl w:val="0"/>
        <w:rPr>
          <w:rFonts w:ascii="Arial" w:hAnsi="Arial" w:cs="Arial"/>
          <w:sz w:val="24"/>
          <w:szCs w:val="24"/>
        </w:rPr>
      </w:pPr>
      <w:r w:rsidRPr="001C090F">
        <w:rPr>
          <w:rFonts w:ascii="Arial" w:hAnsi="Arial" w:cs="Arial"/>
          <w:sz w:val="24"/>
          <w:szCs w:val="24"/>
        </w:rPr>
        <w:t>College improvement teams will be start/finish groups with a whole College focus in a specific area. This is linked to the College priorities for the academic year. These groups will be led by staff with a specific exper</w:t>
      </w:r>
      <w:r w:rsidR="00473114">
        <w:rPr>
          <w:rFonts w:ascii="Arial" w:hAnsi="Arial" w:cs="Arial"/>
          <w:sz w:val="24"/>
          <w:szCs w:val="24"/>
        </w:rPr>
        <w:t>tise or interest in these areas</w:t>
      </w:r>
      <w:r w:rsidRPr="001C090F">
        <w:rPr>
          <w:rFonts w:ascii="Arial" w:hAnsi="Arial" w:cs="Arial"/>
          <w:sz w:val="24"/>
          <w:szCs w:val="24"/>
        </w:rPr>
        <w:t xml:space="preserve">. </w:t>
      </w:r>
    </w:p>
    <w:p w:rsidR="001C090F" w:rsidRPr="007E6830" w:rsidRDefault="001C090F" w:rsidP="007E6830">
      <w:pPr>
        <w:widowControl w:val="0"/>
        <w:rPr>
          <w:rFonts w:ascii="Arial" w:hAnsi="Arial" w:cs="Arial"/>
          <w:b/>
          <w:color w:val="808080" w:themeColor="background1" w:themeShade="80"/>
          <w:sz w:val="24"/>
          <w:szCs w:val="24"/>
        </w:rPr>
      </w:pPr>
      <w:r w:rsidRPr="007E6830">
        <w:rPr>
          <w:rFonts w:ascii="Arial" w:hAnsi="Arial" w:cs="Arial"/>
          <w:b/>
          <w:color w:val="808080" w:themeColor="background1" w:themeShade="80"/>
          <w:sz w:val="24"/>
          <w:szCs w:val="24"/>
        </w:rPr>
        <w:t>Operational</w:t>
      </w:r>
    </w:p>
    <w:p w:rsidR="001C090F" w:rsidRPr="001C090F" w:rsidRDefault="001C090F" w:rsidP="001C090F">
      <w:pPr>
        <w:widowControl w:val="0"/>
        <w:rPr>
          <w:rFonts w:ascii="Arial" w:hAnsi="Arial" w:cs="Arial"/>
          <w:sz w:val="24"/>
          <w:szCs w:val="24"/>
        </w:rPr>
      </w:pPr>
      <w:r w:rsidRPr="001C090F">
        <w:rPr>
          <w:rFonts w:ascii="Arial" w:hAnsi="Arial" w:cs="Arial"/>
          <w:sz w:val="24"/>
          <w:szCs w:val="24"/>
        </w:rPr>
        <w:t>Improvement teams will meet three times across the academic year for two hours per session. The team lead</w:t>
      </w:r>
      <w:r w:rsidR="00473114">
        <w:rPr>
          <w:rFonts w:ascii="Arial" w:hAnsi="Arial" w:cs="Arial"/>
          <w:sz w:val="24"/>
          <w:szCs w:val="24"/>
        </w:rPr>
        <w:t>s</w:t>
      </w:r>
      <w:r w:rsidRPr="001C090F">
        <w:rPr>
          <w:rFonts w:ascii="Arial" w:hAnsi="Arial" w:cs="Arial"/>
          <w:sz w:val="24"/>
          <w:szCs w:val="24"/>
        </w:rPr>
        <w:t xml:space="preserve"> </w:t>
      </w:r>
      <w:r w:rsidR="00473114">
        <w:rPr>
          <w:rFonts w:ascii="Arial" w:hAnsi="Arial" w:cs="Arial"/>
          <w:sz w:val="24"/>
          <w:szCs w:val="24"/>
        </w:rPr>
        <w:t>will democratically decide</w:t>
      </w:r>
      <w:r w:rsidRPr="001C090F">
        <w:rPr>
          <w:rFonts w:ascii="Arial" w:hAnsi="Arial" w:cs="Arial"/>
          <w:sz w:val="24"/>
          <w:szCs w:val="24"/>
        </w:rPr>
        <w:t xml:space="preserve"> upon the direction and focus of each group</w:t>
      </w:r>
      <w:r w:rsidR="00473114">
        <w:rPr>
          <w:rFonts w:ascii="Arial" w:hAnsi="Arial" w:cs="Arial"/>
          <w:sz w:val="24"/>
          <w:szCs w:val="24"/>
        </w:rPr>
        <w:t>,</w:t>
      </w:r>
      <w:r w:rsidRPr="001C090F">
        <w:rPr>
          <w:rFonts w:ascii="Arial" w:hAnsi="Arial" w:cs="Arial"/>
          <w:sz w:val="24"/>
          <w:szCs w:val="24"/>
        </w:rPr>
        <w:t xml:space="preserve"> therefore encouraging autonomy of middle or aspiring middle leaders. </w:t>
      </w:r>
      <w:r w:rsidR="00473114">
        <w:rPr>
          <w:rFonts w:ascii="Arial" w:hAnsi="Arial" w:cs="Arial"/>
          <w:sz w:val="24"/>
          <w:szCs w:val="24"/>
        </w:rPr>
        <w:t>Team leaders</w:t>
      </w:r>
      <w:r w:rsidRPr="001C090F">
        <w:rPr>
          <w:rFonts w:ascii="Arial" w:hAnsi="Arial" w:cs="Arial"/>
          <w:sz w:val="24"/>
          <w:szCs w:val="24"/>
        </w:rPr>
        <w:t xml:space="preserve"> are responsible </w:t>
      </w:r>
      <w:r w:rsidR="00473114">
        <w:rPr>
          <w:rFonts w:ascii="Arial" w:hAnsi="Arial" w:cs="Arial"/>
          <w:sz w:val="24"/>
          <w:szCs w:val="24"/>
        </w:rPr>
        <w:t xml:space="preserve">for </w:t>
      </w:r>
      <w:r w:rsidRPr="001C090F">
        <w:rPr>
          <w:rFonts w:ascii="Arial" w:hAnsi="Arial" w:cs="Arial"/>
          <w:sz w:val="24"/>
          <w:szCs w:val="24"/>
        </w:rPr>
        <w:t>setting meeting agenda’s and developing a vision for the specific focus.</w:t>
      </w:r>
    </w:p>
    <w:p w:rsidR="001C090F" w:rsidRPr="00473114" w:rsidRDefault="001C090F" w:rsidP="001C090F">
      <w:pPr>
        <w:widowControl w:val="0"/>
        <w:rPr>
          <w:rFonts w:ascii="Arial" w:hAnsi="Arial" w:cs="Arial"/>
          <w:b/>
          <w:color w:val="808080" w:themeColor="background1" w:themeShade="80"/>
          <w:sz w:val="24"/>
          <w:szCs w:val="24"/>
        </w:rPr>
      </w:pPr>
      <w:r w:rsidRPr="00473114">
        <w:rPr>
          <w:rFonts w:ascii="Arial" w:hAnsi="Arial" w:cs="Arial"/>
          <w:b/>
          <w:color w:val="808080" w:themeColor="background1" w:themeShade="80"/>
          <w:sz w:val="24"/>
          <w:szCs w:val="24"/>
        </w:rPr>
        <w:t>Feedback/impact</w:t>
      </w:r>
    </w:p>
    <w:p w:rsidR="002A163E" w:rsidRDefault="00E07884" w:rsidP="002A163E">
      <w:pPr>
        <w:widowControl w:val="0"/>
        <w:rPr>
          <w:rFonts w:ascii="Arial" w:hAnsi="Arial" w:cs="Arial"/>
          <w:sz w:val="24"/>
          <w:szCs w:val="24"/>
        </w:rPr>
      </w:pPr>
      <w:r w:rsidRPr="00E07884">
        <w:rPr>
          <w:rFonts w:ascii="Arial" w:hAnsi="Arial" w:cs="Arial"/>
          <w:sz w:val="24"/>
          <w:szCs w:val="24"/>
        </w:rPr>
        <w:t>All team leaders will feed</w:t>
      </w:r>
      <w:r w:rsidR="001C090F" w:rsidRPr="00E07884">
        <w:rPr>
          <w:rFonts w:ascii="Arial" w:hAnsi="Arial" w:cs="Arial"/>
          <w:sz w:val="24"/>
          <w:szCs w:val="24"/>
        </w:rPr>
        <w:t xml:space="preserve"> back measured outcomes and impact to their SLT link. This can be in the form of either; a written report or a brief presentation; this i</w:t>
      </w:r>
      <w:r w:rsidR="00B56070" w:rsidRPr="00E07884">
        <w:rPr>
          <w:rFonts w:ascii="Arial" w:hAnsi="Arial" w:cs="Arial"/>
          <w:sz w:val="24"/>
          <w:szCs w:val="24"/>
        </w:rPr>
        <w:t>n turn will be fed back to SLT.</w:t>
      </w:r>
      <w:r w:rsidRPr="00E07884">
        <w:rPr>
          <w:rFonts w:ascii="Arial" w:hAnsi="Arial" w:cs="Arial"/>
          <w:sz w:val="24"/>
          <w:szCs w:val="24"/>
        </w:rPr>
        <w:t xml:space="preserve"> There will also be interactive learning sessions delivered throughout the summer term windows.</w:t>
      </w:r>
      <w:r>
        <w:rPr>
          <w:rFonts w:ascii="Arial" w:hAnsi="Arial" w:cs="Arial"/>
          <w:sz w:val="24"/>
          <w:szCs w:val="24"/>
        </w:rPr>
        <w:t xml:space="preserve"> </w:t>
      </w:r>
    </w:p>
    <w:p w:rsidR="00A466D6" w:rsidRPr="002A163E" w:rsidRDefault="00A466D6" w:rsidP="002A163E">
      <w:pPr>
        <w:widowControl w:val="0"/>
        <w:rPr>
          <w:rFonts w:ascii="Arial" w:hAnsi="Arial" w:cs="Arial"/>
          <w:sz w:val="24"/>
          <w:szCs w:val="24"/>
        </w:rPr>
      </w:pPr>
    </w:p>
    <w:p w:rsidR="003F5F51" w:rsidRPr="00B929CC" w:rsidRDefault="003F5F51" w:rsidP="00B929CC">
      <w:pPr>
        <w:rPr>
          <w:rFonts w:ascii="Arial" w:hAnsi="Arial" w:cs="Arial"/>
          <w:b/>
          <w:color w:val="808080" w:themeColor="background1" w:themeShade="80"/>
          <w:sz w:val="32"/>
          <w:szCs w:val="32"/>
        </w:rPr>
      </w:pPr>
      <w:r w:rsidRPr="00B929CC">
        <w:rPr>
          <w:rFonts w:ascii="Arial" w:hAnsi="Arial" w:cs="Arial"/>
          <w:b/>
          <w:color w:val="808080" w:themeColor="background1" w:themeShade="80"/>
          <w:sz w:val="32"/>
          <w:szCs w:val="32"/>
        </w:rPr>
        <w:t>The Additional Offer</w:t>
      </w:r>
      <w:r w:rsidR="00B56070">
        <w:rPr>
          <w:rFonts w:ascii="Arial" w:hAnsi="Arial" w:cs="Arial"/>
          <w:b/>
          <w:color w:val="808080" w:themeColor="background1" w:themeShade="80"/>
          <w:sz w:val="32"/>
          <w:szCs w:val="32"/>
        </w:rPr>
        <w:t xml:space="preserve"> – </w:t>
      </w:r>
      <w:r w:rsidR="00B56070" w:rsidRPr="00B56070">
        <w:rPr>
          <w:rFonts w:ascii="Arial" w:hAnsi="Arial" w:cs="Arial"/>
          <w:b/>
          <w:color w:val="808080" w:themeColor="background1" w:themeShade="80"/>
          <w:sz w:val="24"/>
          <w:szCs w:val="24"/>
        </w:rPr>
        <w:t>Your personalised professional development</w:t>
      </w:r>
    </w:p>
    <w:p w:rsidR="003F5F51" w:rsidRDefault="003F5F51" w:rsidP="00DD31E9">
      <w:pPr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:rsidR="00F417DE" w:rsidRPr="00117113" w:rsidRDefault="008A0F36" w:rsidP="00EA60AF">
      <w:pPr>
        <w:jc w:val="both"/>
        <w:rPr>
          <w:rFonts w:ascii="Arial" w:hAnsi="Arial" w:cs="Arial"/>
          <w:b/>
          <w:sz w:val="24"/>
          <w:szCs w:val="24"/>
        </w:rPr>
      </w:pPr>
      <w:r w:rsidRPr="00117113">
        <w:rPr>
          <w:rFonts w:ascii="Arial" w:hAnsi="Arial" w:cs="Arial"/>
          <w:b/>
          <w:sz w:val="24"/>
          <w:szCs w:val="24"/>
        </w:rPr>
        <w:t xml:space="preserve">Action </w:t>
      </w:r>
      <w:r w:rsidR="00F417DE" w:rsidRPr="00117113">
        <w:rPr>
          <w:rFonts w:ascii="Arial" w:hAnsi="Arial" w:cs="Arial"/>
          <w:b/>
          <w:sz w:val="24"/>
          <w:szCs w:val="24"/>
        </w:rPr>
        <w:t xml:space="preserve">Research Opportunities </w:t>
      </w:r>
    </w:p>
    <w:p w:rsidR="00CB5BA8" w:rsidRDefault="00D51DCB" w:rsidP="00A466D6">
      <w:pPr>
        <w:jc w:val="both"/>
        <w:rPr>
          <w:rFonts w:ascii="Arial" w:hAnsi="Arial" w:cs="Arial"/>
          <w:sz w:val="24"/>
          <w:szCs w:val="24"/>
        </w:rPr>
      </w:pPr>
      <w:r w:rsidRPr="00117113">
        <w:rPr>
          <w:rFonts w:ascii="Arial" w:hAnsi="Arial" w:cs="Arial"/>
          <w:sz w:val="24"/>
          <w:szCs w:val="24"/>
        </w:rPr>
        <w:t>We support and encourage all staff</w:t>
      </w:r>
      <w:r w:rsidR="00C24E9B">
        <w:rPr>
          <w:rFonts w:ascii="Arial" w:hAnsi="Arial" w:cs="Arial"/>
          <w:sz w:val="24"/>
          <w:szCs w:val="24"/>
        </w:rPr>
        <w:t xml:space="preserve"> </w:t>
      </w:r>
      <w:r w:rsidRPr="00117113">
        <w:rPr>
          <w:rFonts w:ascii="Arial" w:hAnsi="Arial" w:cs="Arial"/>
          <w:sz w:val="24"/>
          <w:szCs w:val="24"/>
        </w:rPr>
        <w:t xml:space="preserve">to embark </w:t>
      </w:r>
      <w:r w:rsidR="00C24E9B">
        <w:rPr>
          <w:rFonts w:ascii="Arial" w:hAnsi="Arial" w:cs="Arial"/>
          <w:sz w:val="24"/>
          <w:szCs w:val="24"/>
        </w:rPr>
        <w:t>up</w:t>
      </w:r>
      <w:r w:rsidRPr="00117113">
        <w:rPr>
          <w:rFonts w:ascii="Arial" w:hAnsi="Arial" w:cs="Arial"/>
          <w:sz w:val="24"/>
          <w:szCs w:val="24"/>
        </w:rPr>
        <w:t>on research</w:t>
      </w:r>
      <w:r w:rsidR="00C24E9B">
        <w:rPr>
          <w:rFonts w:ascii="Arial" w:hAnsi="Arial" w:cs="Arial"/>
          <w:sz w:val="24"/>
          <w:szCs w:val="24"/>
        </w:rPr>
        <w:t xml:space="preserve"> with</w:t>
      </w:r>
      <w:r w:rsidRPr="00117113">
        <w:rPr>
          <w:rFonts w:ascii="Arial" w:hAnsi="Arial" w:cs="Arial"/>
          <w:sz w:val="24"/>
          <w:szCs w:val="24"/>
        </w:rPr>
        <w:t>in their own classrooms</w:t>
      </w:r>
      <w:r w:rsidR="00C24E9B">
        <w:rPr>
          <w:rFonts w:ascii="Arial" w:hAnsi="Arial" w:cs="Arial"/>
          <w:sz w:val="24"/>
          <w:szCs w:val="24"/>
        </w:rPr>
        <w:t xml:space="preserve"> and more widely within our school.  We offer</w:t>
      </w:r>
      <w:r w:rsidRPr="00117113">
        <w:rPr>
          <w:rFonts w:ascii="Arial" w:hAnsi="Arial" w:cs="Arial"/>
          <w:sz w:val="24"/>
          <w:szCs w:val="24"/>
        </w:rPr>
        <w:t xml:space="preserve"> the opportunity to research informally, through case study development o</w:t>
      </w:r>
      <w:r w:rsidR="009778D8">
        <w:rPr>
          <w:rFonts w:ascii="Arial" w:hAnsi="Arial" w:cs="Arial"/>
          <w:sz w:val="24"/>
          <w:szCs w:val="24"/>
        </w:rPr>
        <w:t>r more formally as part of the M</w:t>
      </w:r>
      <w:r w:rsidRPr="00117113">
        <w:rPr>
          <w:rFonts w:ascii="Arial" w:hAnsi="Arial" w:cs="Arial"/>
          <w:sz w:val="24"/>
          <w:szCs w:val="24"/>
        </w:rPr>
        <w:t>asters programme</w:t>
      </w:r>
      <w:r w:rsidR="009778D8">
        <w:rPr>
          <w:rFonts w:ascii="Arial" w:hAnsi="Arial" w:cs="Arial"/>
          <w:sz w:val="24"/>
          <w:szCs w:val="24"/>
        </w:rPr>
        <w:t xml:space="preserve"> of study</w:t>
      </w:r>
      <w:r w:rsidRPr="00117113">
        <w:rPr>
          <w:rFonts w:ascii="Arial" w:hAnsi="Arial" w:cs="Arial"/>
          <w:sz w:val="24"/>
          <w:szCs w:val="24"/>
        </w:rPr>
        <w:t xml:space="preserve">.  </w:t>
      </w:r>
      <w:r w:rsidR="00C24E9B">
        <w:rPr>
          <w:rFonts w:ascii="Arial" w:hAnsi="Arial" w:cs="Arial"/>
          <w:sz w:val="24"/>
          <w:szCs w:val="24"/>
        </w:rPr>
        <w:t>Every summer term there is</w:t>
      </w:r>
      <w:r w:rsidRPr="00117113">
        <w:rPr>
          <w:rFonts w:ascii="Arial" w:hAnsi="Arial" w:cs="Arial"/>
          <w:sz w:val="24"/>
          <w:szCs w:val="24"/>
        </w:rPr>
        <w:t xml:space="preserve"> an annual researc</w:t>
      </w:r>
      <w:r w:rsidR="00C24E9B">
        <w:rPr>
          <w:rFonts w:ascii="Arial" w:hAnsi="Arial" w:cs="Arial"/>
          <w:sz w:val="24"/>
          <w:szCs w:val="24"/>
        </w:rPr>
        <w:t xml:space="preserve">h conference </w:t>
      </w:r>
      <w:r w:rsidRPr="00117113">
        <w:rPr>
          <w:rFonts w:ascii="Arial" w:hAnsi="Arial" w:cs="Arial"/>
          <w:sz w:val="24"/>
          <w:szCs w:val="24"/>
        </w:rPr>
        <w:t>f</w:t>
      </w:r>
      <w:r w:rsidR="00C24E9B">
        <w:rPr>
          <w:rFonts w:ascii="Arial" w:hAnsi="Arial" w:cs="Arial"/>
          <w:sz w:val="24"/>
          <w:szCs w:val="24"/>
        </w:rPr>
        <w:t>or staff to share their work</w:t>
      </w:r>
      <w:r w:rsidR="00A466D6">
        <w:rPr>
          <w:rFonts w:ascii="Arial" w:hAnsi="Arial" w:cs="Arial"/>
          <w:sz w:val="24"/>
          <w:szCs w:val="24"/>
        </w:rPr>
        <w:t xml:space="preserve"> with colleagues and </w:t>
      </w:r>
      <w:r w:rsidR="00464486">
        <w:rPr>
          <w:rFonts w:ascii="Arial" w:hAnsi="Arial" w:cs="Arial"/>
          <w:sz w:val="24"/>
          <w:szCs w:val="24"/>
        </w:rPr>
        <w:t xml:space="preserve">other education professionals. </w:t>
      </w:r>
      <w:r w:rsidR="00A466D6">
        <w:rPr>
          <w:rFonts w:ascii="Arial" w:hAnsi="Arial" w:cs="Arial"/>
          <w:sz w:val="24"/>
          <w:szCs w:val="24"/>
        </w:rPr>
        <w:t xml:space="preserve">Staff </w:t>
      </w:r>
      <w:r w:rsidRPr="00117113">
        <w:rPr>
          <w:rFonts w:ascii="Arial" w:hAnsi="Arial" w:cs="Arial"/>
          <w:sz w:val="24"/>
          <w:szCs w:val="24"/>
        </w:rPr>
        <w:t xml:space="preserve">interested in this area should express their interest with </w:t>
      </w:r>
      <w:r w:rsidR="00A466D6">
        <w:rPr>
          <w:rFonts w:ascii="Arial" w:hAnsi="Arial" w:cs="Arial"/>
          <w:sz w:val="24"/>
          <w:szCs w:val="24"/>
        </w:rPr>
        <w:t>Gary King</w:t>
      </w:r>
      <w:r w:rsidRPr="00117113">
        <w:rPr>
          <w:rFonts w:ascii="Arial" w:hAnsi="Arial" w:cs="Arial"/>
          <w:sz w:val="24"/>
          <w:szCs w:val="24"/>
        </w:rPr>
        <w:t xml:space="preserve"> in the first instance.</w:t>
      </w:r>
      <w:r w:rsidR="00A466D6">
        <w:rPr>
          <w:rFonts w:ascii="Arial" w:hAnsi="Arial" w:cs="Arial"/>
          <w:sz w:val="24"/>
          <w:szCs w:val="24"/>
        </w:rPr>
        <w:t xml:space="preserve"> T</w:t>
      </w:r>
      <w:r w:rsidR="00CB5BA8" w:rsidRPr="009778D8">
        <w:rPr>
          <w:rFonts w:ascii="Arial" w:hAnsi="Arial" w:cs="Arial"/>
          <w:sz w:val="24"/>
          <w:szCs w:val="24"/>
        </w:rPr>
        <w:t xml:space="preserve">he </w:t>
      </w:r>
      <w:r w:rsidR="00A466D6">
        <w:rPr>
          <w:rFonts w:ascii="Arial" w:hAnsi="Arial" w:cs="Arial"/>
          <w:sz w:val="24"/>
          <w:szCs w:val="24"/>
        </w:rPr>
        <w:t>school</w:t>
      </w:r>
      <w:r w:rsidR="00CB5BA8" w:rsidRPr="009778D8">
        <w:rPr>
          <w:rFonts w:ascii="Arial" w:hAnsi="Arial" w:cs="Arial"/>
          <w:sz w:val="24"/>
          <w:szCs w:val="24"/>
        </w:rPr>
        <w:t xml:space="preserve"> work on a servi</w:t>
      </w:r>
      <w:r w:rsidR="009778D8" w:rsidRPr="009778D8">
        <w:rPr>
          <w:rFonts w:ascii="Arial" w:hAnsi="Arial" w:cs="Arial"/>
          <w:sz w:val="24"/>
          <w:szCs w:val="24"/>
        </w:rPr>
        <w:t>ce level agreement with staff</w:t>
      </w:r>
      <w:r w:rsidR="00A466D6">
        <w:rPr>
          <w:rFonts w:ascii="Arial" w:hAnsi="Arial" w:cs="Arial"/>
          <w:sz w:val="24"/>
          <w:szCs w:val="24"/>
        </w:rPr>
        <w:t xml:space="preserve"> and this is propo</w:t>
      </w:r>
      <w:r w:rsidR="00DA4F78">
        <w:rPr>
          <w:rFonts w:ascii="Arial" w:hAnsi="Arial" w:cs="Arial"/>
          <w:sz w:val="24"/>
          <w:szCs w:val="24"/>
        </w:rPr>
        <w:t xml:space="preserve">rtionate to their annual salary </w:t>
      </w:r>
      <w:r w:rsidR="00117113" w:rsidRPr="009778D8">
        <w:rPr>
          <w:rFonts w:ascii="Arial" w:hAnsi="Arial" w:cs="Arial"/>
          <w:sz w:val="24"/>
          <w:szCs w:val="24"/>
        </w:rPr>
        <w:t>(</w:t>
      </w:r>
      <w:r w:rsidR="00CB5BA8" w:rsidRPr="009778D8">
        <w:rPr>
          <w:rFonts w:ascii="Arial" w:hAnsi="Arial" w:cs="Arial"/>
          <w:sz w:val="24"/>
          <w:szCs w:val="24"/>
        </w:rPr>
        <w:t>dates are to be confirmed in September with any potential changes or additions</w:t>
      </w:r>
      <w:r w:rsidR="00117113" w:rsidRPr="009778D8">
        <w:rPr>
          <w:rFonts w:ascii="Arial" w:hAnsi="Arial" w:cs="Arial"/>
          <w:sz w:val="24"/>
          <w:szCs w:val="24"/>
        </w:rPr>
        <w:t>)</w:t>
      </w:r>
      <w:r w:rsidR="00DA4F78">
        <w:rPr>
          <w:rFonts w:ascii="Arial" w:hAnsi="Arial" w:cs="Arial"/>
          <w:sz w:val="24"/>
          <w:szCs w:val="24"/>
        </w:rPr>
        <w:t>.</w:t>
      </w:r>
    </w:p>
    <w:p w:rsidR="001C79E7" w:rsidRDefault="001C79E7" w:rsidP="0089654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C79E7" w:rsidRPr="00091B7B" w:rsidRDefault="001C79E7" w:rsidP="001C79E7">
      <w:pPr>
        <w:jc w:val="both"/>
        <w:rPr>
          <w:rFonts w:ascii="Arial" w:hAnsi="Arial" w:cs="Arial"/>
          <w:b/>
          <w:sz w:val="24"/>
          <w:szCs w:val="24"/>
        </w:rPr>
      </w:pPr>
      <w:r w:rsidRPr="00091B7B">
        <w:rPr>
          <w:rFonts w:ascii="Arial" w:hAnsi="Arial" w:cs="Arial"/>
          <w:b/>
          <w:sz w:val="24"/>
          <w:szCs w:val="24"/>
        </w:rPr>
        <w:t>Leadership Development</w:t>
      </w:r>
    </w:p>
    <w:p w:rsidR="007F15E6" w:rsidRDefault="001C79E7" w:rsidP="001C79E7">
      <w:pPr>
        <w:jc w:val="both"/>
        <w:rPr>
          <w:rFonts w:ascii="Arial" w:hAnsi="Arial" w:cs="Arial"/>
          <w:sz w:val="24"/>
          <w:szCs w:val="24"/>
        </w:rPr>
      </w:pPr>
      <w:r w:rsidRPr="00091B7B">
        <w:rPr>
          <w:rFonts w:ascii="Arial" w:hAnsi="Arial" w:cs="Arial"/>
          <w:sz w:val="24"/>
          <w:szCs w:val="24"/>
        </w:rPr>
        <w:t>The college offers a rang</w:t>
      </w:r>
      <w:r w:rsidR="00091B7B" w:rsidRPr="00091B7B">
        <w:rPr>
          <w:rFonts w:ascii="Arial" w:hAnsi="Arial" w:cs="Arial"/>
          <w:sz w:val="24"/>
          <w:szCs w:val="24"/>
        </w:rPr>
        <w:t>e of career progression opportunities</w:t>
      </w:r>
      <w:r w:rsidR="00AE0469" w:rsidRPr="00091B7B">
        <w:rPr>
          <w:rFonts w:ascii="Arial" w:hAnsi="Arial" w:cs="Arial"/>
          <w:sz w:val="24"/>
          <w:szCs w:val="24"/>
        </w:rPr>
        <w:t xml:space="preserve"> for staff at all levels</w:t>
      </w:r>
      <w:r w:rsidR="00DA4F78">
        <w:rPr>
          <w:rFonts w:ascii="Arial" w:hAnsi="Arial" w:cs="Arial"/>
          <w:sz w:val="24"/>
          <w:szCs w:val="24"/>
        </w:rPr>
        <w:t xml:space="preserve"> in their career development</w:t>
      </w:r>
      <w:r w:rsidRPr="00091B7B">
        <w:rPr>
          <w:rFonts w:ascii="Arial" w:hAnsi="Arial" w:cs="Arial"/>
          <w:sz w:val="24"/>
          <w:szCs w:val="24"/>
        </w:rPr>
        <w:t>,</w:t>
      </w:r>
      <w:r w:rsidR="00AE0469" w:rsidRPr="00091B7B">
        <w:rPr>
          <w:rFonts w:ascii="Arial" w:hAnsi="Arial" w:cs="Arial"/>
          <w:sz w:val="24"/>
          <w:szCs w:val="24"/>
        </w:rPr>
        <w:t xml:space="preserve"> these include;</w:t>
      </w:r>
      <w:r w:rsidRPr="00091B7B">
        <w:rPr>
          <w:rFonts w:ascii="Arial" w:hAnsi="Arial" w:cs="Arial"/>
          <w:sz w:val="24"/>
          <w:szCs w:val="24"/>
        </w:rPr>
        <w:t xml:space="preserve"> shadow</w:t>
      </w:r>
      <w:r w:rsidR="00AE0469" w:rsidRPr="00091B7B">
        <w:rPr>
          <w:rFonts w:ascii="Arial" w:hAnsi="Arial" w:cs="Arial"/>
          <w:sz w:val="24"/>
          <w:szCs w:val="24"/>
        </w:rPr>
        <w:t xml:space="preserve"> roles/</w:t>
      </w:r>
      <w:r w:rsidR="007F15E6" w:rsidRPr="00091B7B">
        <w:rPr>
          <w:rFonts w:ascii="Arial" w:hAnsi="Arial" w:cs="Arial"/>
          <w:sz w:val="24"/>
          <w:szCs w:val="24"/>
        </w:rPr>
        <w:t>step up roles and a c</w:t>
      </w:r>
      <w:r w:rsidR="00091B7B" w:rsidRPr="00091B7B">
        <w:rPr>
          <w:rFonts w:ascii="Arial" w:hAnsi="Arial" w:cs="Arial"/>
          <w:sz w:val="24"/>
          <w:szCs w:val="24"/>
        </w:rPr>
        <w:t>ooperative leadership programme</w:t>
      </w:r>
      <w:r w:rsidR="00AE0469" w:rsidRPr="00091B7B">
        <w:rPr>
          <w:rFonts w:ascii="Arial" w:hAnsi="Arial" w:cs="Arial"/>
          <w:sz w:val="24"/>
          <w:szCs w:val="24"/>
        </w:rPr>
        <w:t xml:space="preserve"> run by the Principal.</w:t>
      </w:r>
      <w:r w:rsidR="00AE0469">
        <w:rPr>
          <w:rFonts w:ascii="Arial" w:hAnsi="Arial" w:cs="Arial"/>
          <w:sz w:val="24"/>
          <w:szCs w:val="24"/>
        </w:rPr>
        <w:t xml:space="preserve"> </w:t>
      </w:r>
    </w:p>
    <w:p w:rsidR="001C79E7" w:rsidRDefault="001C79E7" w:rsidP="001C79E7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ITP and OTP courses</w:t>
      </w:r>
    </w:p>
    <w:p w:rsidR="001C79E7" w:rsidRPr="001C79E7" w:rsidRDefault="001C79E7" w:rsidP="001C79E7">
      <w:pPr>
        <w:jc w:val="both"/>
        <w:rPr>
          <w:rFonts w:ascii="Arial" w:hAnsi="Arial" w:cs="Arial"/>
          <w:sz w:val="24"/>
          <w:szCs w:val="24"/>
        </w:rPr>
      </w:pPr>
      <w:r w:rsidRPr="00D51DCB">
        <w:rPr>
          <w:rFonts w:ascii="Arial" w:hAnsi="Arial" w:cs="Arial"/>
          <w:sz w:val="24"/>
          <w:szCs w:val="24"/>
        </w:rPr>
        <w:t>The college in partnership with the Sou</w:t>
      </w:r>
      <w:r>
        <w:rPr>
          <w:rFonts w:ascii="Arial" w:hAnsi="Arial" w:cs="Arial"/>
          <w:sz w:val="24"/>
          <w:szCs w:val="24"/>
        </w:rPr>
        <w:t>th West Teaching alliance will offer</w:t>
      </w:r>
      <w:r w:rsidRPr="00D51DCB">
        <w:rPr>
          <w:rFonts w:ascii="Arial" w:hAnsi="Arial" w:cs="Arial"/>
          <w:sz w:val="24"/>
          <w:szCs w:val="24"/>
        </w:rPr>
        <w:t xml:space="preserve"> two courses </w:t>
      </w:r>
      <w:r>
        <w:rPr>
          <w:rFonts w:ascii="Arial" w:hAnsi="Arial" w:cs="Arial"/>
          <w:sz w:val="24"/>
          <w:szCs w:val="24"/>
        </w:rPr>
        <w:t xml:space="preserve">throughout the year to support in pedagogical development. They are the </w:t>
      </w:r>
      <w:r w:rsidRPr="003C4B59">
        <w:rPr>
          <w:rFonts w:ascii="Arial" w:hAnsi="Arial" w:cs="Arial"/>
          <w:i/>
          <w:sz w:val="24"/>
          <w:szCs w:val="24"/>
        </w:rPr>
        <w:t>Improving Teacher Programme</w:t>
      </w:r>
      <w:r>
        <w:rPr>
          <w:rFonts w:ascii="Arial" w:hAnsi="Arial" w:cs="Arial"/>
          <w:sz w:val="24"/>
          <w:szCs w:val="24"/>
        </w:rPr>
        <w:t xml:space="preserve"> and the </w:t>
      </w:r>
      <w:r w:rsidRPr="003C4B59">
        <w:rPr>
          <w:rFonts w:ascii="Arial" w:hAnsi="Arial" w:cs="Arial"/>
          <w:i/>
          <w:sz w:val="24"/>
          <w:szCs w:val="24"/>
        </w:rPr>
        <w:t>Outstanding Teacher Programme</w:t>
      </w:r>
      <w:r>
        <w:rPr>
          <w:rFonts w:ascii="Arial" w:hAnsi="Arial" w:cs="Arial"/>
          <w:sz w:val="24"/>
          <w:szCs w:val="24"/>
        </w:rPr>
        <w:t>.  Enrolment onto these courses is informed by the QA teaching and learning cycle. For further expressions of interest for each programme please contact Gary King.</w:t>
      </w:r>
    </w:p>
    <w:p w:rsidR="00DA4F78" w:rsidRDefault="00DA4F78" w:rsidP="00EA60AF">
      <w:pPr>
        <w:jc w:val="both"/>
        <w:rPr>
          <w:rFonts w:ascii="Arial" w:hAnsi="Arial" w:cs="Arial"/>
          <w:b/>
          <w:sz w:val="24"/>
          <w:szCs w:val="24"/>
        </w:rPr>
      </w:pPr>
    </w:p>
    <w:p w:rsidR="00DA4F78" w:rsidRDefault="00DA4F78" w:rsidP="00EA60AF">
      <w:pPr>
        <w:jc w:val="both"/>
        <w:rPr>
          <w:rFonts w:ascii="Arial" w:hAnsi="Arial" w:cs="Arial"/>
          <w:b/>
          <w:sz w:val="24"/>
          <w:szCs w:val="24"/>
        </w:rPr>
      </w:pPr>
    </w:p>
    <w:p w:rsidR="00464486" w:rsidRDefault="00464486" w:rsidP="00EA60AF">
      <w:pPr>
        <w:jc w:val="both"/>
        <w:rPr>
          <w:rFonts w:ascii="Arial" w:hAnsi="Arial" w:cs="Arial"/>
          <w:b/>
          <w:sz w:val="24"/>
          <w:szCs w:val="24"/>
        </w:rPr>
      </w:pPr>
    </w:p>
    <w:p w:rsidR="00F417DE" w:rsidRPr="00930629" w:rsidRDefault="00F417DE" w:rsidP="00EA60AF">
      <w:pPr>
        <w:jc w:val="both"/>
        <w:rPr>
          <w:rFonts w:ascii="Arial" w:hAnsi="Arial" w:cs="Arial"/>
          <w:b/>
          <w:sz w:val="24"/>
          <w:szCs w:val="24"/>
        </w:rPr>
      </w:pPr>
      <w:r w:rsidRPr="00930629">
        <w:rPr>
          <w:rFonts w:ascii="Arial" w:hAnsi="Arial" w:cs="Arial"/>
          <w:b/>
          <w:sz w:val="24"/>
          <w:szCs w:val="24"/>
        </w:rPr>
        <w:t>Induction Training</w:t>
      </w:r>
    </w:p>
    <w:p w:rsidR="006379DA" w:rsidRPr="00930629" w:rsidRDefault="00930629" w:rsidP="00EA60AF">
      <w:pPr>
        <w:jc w:val="both"/>
        <w:rPr>
          <w:rFonts w:ascii="Arial" w:hAnsi="Arial" w:cs="Arial"/>
          <w:sz w:val="24"/>
          <w:szCs w:val="24"/>
        </w:rPr>
      </w:pPr>
      <w:r w:rsidRPr="00930629">
        <w:rPr>
          <w:rFonts w:ascii="Arial" w:hAnsi="Arial" w:cs="Arial"/>
          <w:sz w:val="24"/>
          <w:szCs w:val="24"/>
        </w:rPr>
        <w:t>All new</w:t>
      </w:r>
      <w:r w:rsidR="006379DA" w:rsidRPr="00930629">
        <w:rPr>
          <w:rFonts w:ascii="Arial" w:hAnsi="Arial" w:cs="Arial"/>
          <w:sz w:val="24"/>
          <w:szCs w:val="24"/>
        </w:rPr>
        <w:t xml:space="preserve"> member</w:t>
      </w:r>
      <w:r w:rsidRPr="00930629">
        <w:rPr>
          <w:rFonts w:ascii="Arial" w:hAnsi="Arial" w:cs="Arial"/>
          <w:sz w:val="24"/>
          <w:szCs w:val="24"/>
        </w:rPr>
        <w:t xml:space="preserve">s of staff </w:t>
      </w:r>
      <w:r w:rsidR="00910E5F">
        <w:rPr>
          <w:rFonts w:ascii="Arial" w:hAnsi="Arial" w:cs="Arial"/>
          <w:sz w:val="24"/>
          <w:szCs w:val="24"/>
        </w:rPr>
        <w:t>are offered an induction progra</w:t>
      </w:r>
      <w:r w:rsidRPr="00930629">
        <w:rPr>
          <w:rFonts w:ascii="Arial" w:hAnsi="Arial" w:cs="Arial"/>
          <w:sz w:val="24"/>
          <w:szCs w:val="24"/>
        </w:rPr>
        <w:t>m</w:t>
      </w:r>
      <w:r w:rsidR="00910E5F">
        <w:rPr>
          <w:rFonts w:ascii="Arial" w:hAnsi="Arial" w:cs="Arial"/>
          <w:sz w:val="24"/>
          <w:szCs w:val="24"/>
        </w:rPr>
        <w:t>m</w:t>
      </w:r>
      <w:r w:rsidRPr="00930629">
        <w:rPr>
          <w:rFonts w:ascii="Arial" w:hAnsi="Arial" w:cs="Arial"/>
          <w:sz w:val="24"/>
          <w:szCs w:val="24"/>
        </w:rPr>
        <w:t>e, they</w:t>
      </w:r>
      <w:r w:rsidR="00DA4F78">
        <w:rPr>
          <w:rFonts w:ascii="Arial" w:hAnsi="Arial" w:cs="Arial"/>
          <w:sz w:val="24"/>
          <w:szCs w:val="24"/>
        </w:rPr>
        <w:t xml:space="preserve"> will also be </w:t>
      </w:r>
      <w:r w:rsidR="006379DA" w:rsidRPr="00930629">
        <w:rPr>
          <w:rFonts w:ascii="Arial" w:hAnsi="Arial" w:cs="Arial"/>
          <w:sz w:val="24"/>
          <w:szCs w:val="24"/>
        </w:rPr>
        <w:t>a staff buddy</w:t>
      </w:r>
      <w:r w:rsidR="00DA4F78">
        <w:rPr>
          <w:rFonts w:ascii="Arial" w:hAnsi="Arial" w:cs="Arial"/>
          <w:sz w:val="24"/>
          <w:szCs w:val="24"/>
        </w:rPr>
        <w:t xml:space="preserve"> assigned to support colleagues</w:t>
      </w:r>
      <w:r w:rsidR="006379DA" w:rsidRPr="00930629">
        <w:rPr>
          <w:rFonts w:ascii="Arial" w:hAnsi="Arial" w:cs="Arial"/>
          <w:sz w:val="24"/>
          <w:szCs w:val="24"/>
        </w:rPr>
        <w:t xml:space="preserve"> as they settle in to their role within the college. </w:t>
      </w:r>
    </w:p>
    <w:p w:rsidR="00F417DE" w:rsidRPr="00F2268A" w:rsidRDefault="00F2268A" w:rsidP="00EA60AF">
      <w:pPr>
        <w:jc w:val="both"/>
        <w:rPr>
          <w:rFonts w:ascii="Arial" w:hAnsi="Arial" w:cs="Arial"/>
          <w:b/>
          <w:sz w:val="24"/>
          <w:szCs w:val="24"/>
        </w:rPr>
      </w:pPr>
      <w:r w:rsidRPr="00F2268A">
        <w:rPr>
          <w:rFonts w:ascii="Arial" w:hAnsi="Arial" w:cs="Arial"/>
          <w:b/>
          <w:sz w:val="24"/>
          <w:szCs w:val="24"/>
        </w:rPr>
        <w:t>ITT</w:t>
      </w:r>
      <w:r>
        <w:rPr>
          <w:rFonts w:ascii="Arial" w:hAnsi="Arial" w:cs="Arial"/>
          <w:b/>
          <w:sz w:val="24"/>
          <w:szCs w:val="24"/>
        </w:rPr>
        <w:t xml:space="preserve">, School Direct, </w:t>
      </w:r>
      <w:r w:rsidR="00F417DE" w:rsidRPr="00F2268A">
        <w:rPr>
          <w:rFonts w:ascii="Arial" w:hAnsi="Arial" w:cs="Arial"/>
          <w:b/>
          <w:sz w:val="24"/>
          <w:szCs w:val="24"/>
        </w:rPr>
        <w:t xml:space="preserve">NQT </w:t>
      </w:r>
      <w:r>
        <w:rPr>
          <w:rFonts w:ascii="Arial" w:hAnsi="Arial" w:cs="Arial"/>
          <w:b/>
          <w:sz w:val="24"/>
          <w:szCs w:val="24"/>
        </w:rPr>
        <w:t xml:space="preserve">and RQT </w:t>
      </w:r>
      <w:r w:rsidR="00F417DE" w:rsidRPr="00F2268A">
        <w:rPr>
          <w:rFonts w:ascii="Arial" w:hAnsi="Arial" w:cs="Arial"/>
          <w:b/>
          <w:sz w:val="24"/>
          <w:szCs w:val="24"/>
        </w:rPr>
        <w:t>programmes</w:t>
      </w:r>
    </w:p>
    <w:p w:rsidR="006379DA" w:rsidRPr="00F2268A" w:rsidRDefault="006379DA" w:rsidP="00EA60AF">
      <w:pPr>
        <w:jc w:val="both"/>
        <w:rPr>
          <w:rFonts w:ascii="Arial" w:hAnsi="Arial" w:cs="Arial"/>
          <w:sz w:val="24"/>
          <w:szCs w:val="24"/>
        </w:rPr>
      </w:pPr>
      <w:r w:rsidRPr="00F2268A">
        <w:rPr>
          <w:rFonts w:ascii="Arial" w:hAnsi="Arial" w:cs="Arial"/>
          <w:sz w:val="24"/>
          <w:szCs w:val="24"/>
        </w:rPr>
        <w:t>New teachers</w:t>
      </w:r>
      <w:r w:rsidR="00B50486">
        <w:rPr>
          <w:rFonts w:ascii="Arial" w:hAnsi="Arial" w:cs="Arial"/>
          <w:sz w:val="24"/>
          <w:szCs w:val="24"/>
        </w:rPr>
        <w:t xml:space="preserve"> in</w:t>
      </w:r>
      <w:r w:rsidRPr="00F2268A">
        <w:rPr>
          <w:rFonts w:ascii="Arial" w:hAnsi="Arial" w:cs="Arial"/>
          <w:sz w:val="24"/>
          <w:szCs w:val="24"/>
        </w:rPr>
        <w:t xml:space="preserve">to the profession are offered a full </w:t>
      </w:r>
      <w:r w:rsidR="00F2268A" w:rsidRPr="00F2268A">
        <w:rPr>
          <w:rFonts w:ascii="Arial" w:hAnsi="Arial" w:cs="Arial"/>
          <w:sz w:val="24"/>
          <w:szCs w:val="24"/>
        </w:rPr>
        <w:t xml:space="preserve">and </w:t>
      </w:r>
      <w:r w:rsidRPr="00F2268A">
        <w:rPr>
          <w:rFonts w:ascii="Arial" w:hAnsi="Arial" w:cs="Arial"/>
          <w:sz w:val="24"/>
          <w:szCs w:val="24"/>
        </w:rPr>
        <w:t>comprehensive programme of</w:t>
      </w:r>
      <w:r w:rsidR="00F2268A" w:rsidRPr="00F2268A">
        <w:rPr>
          <w:rFonts w:ascii="Arial" w:hAnsi="Arial" w:cs="Arial"/>
          <w:sz w:val="24"/>
          <w:szCs w:val="24"/>
        </w:rPr>
        <w:t xml:space="preserve"> professional</w:t>
      </w:r>
      <w:r w:rsidRPr="00F2268A">
        <w:rPr>
          <w:rFonts w:ascii="Arial" w:hAnsi="Arial" w:cs="Arial"/>
          <w:sz w:val="24"/>
          <w:szCs w:val="24"/>
        </w:rPr>
        <w:t xml:space="preserve"> study that includes weekly sessions run by experienced college staff to support their induction, a subject specific mentor, a reducti</w:t>
      </w:r>
      <w:r w:rsidR="00F2268A" w:rsidRPr="00F2268A">
        <w:rPr>
          <w:rFonts w:ascii="Arial" w:hAnsi="Arial" w:cs="Arial"/>
          <w:sz w:val="24"/>
          <w:szCs w:val="24"/>
        </w:rPr>
        <w:t>on of 10% on their teaching commitment</w:t>
      </w:r>
      <w:r w:rsidRPr="00F2268A">
        <w:rPr>
          <w:rFonts w:ascii="Arial" w:hAnsi="Arial" w:cs="Arial"/>
          <w:sz w:val="24"/>
          <w:szCs w:val="24"/>
        </w:rPr>
        <w:t xml:space="preserve"> and supportive reflective f</w:t>
      </w:r>
      <w:r w:rsidR="00F2268A">
        <w:rPr>
          <w:rFonts w:ascii="Arial" w:hAnsi="Arial" w:cs="Arial"/>
          <w:sz w:val="24"/>
          <w:szCs w:val="24"/>
        </w:rPr>
        <w:t xml:space="preserve">eedback on classroom practice. </w:t>
      </w:r>
      <w:r w:rsidRPr="00F2268A">
        <w:rPr>
          <w:rFonts w:ascii="Arial" w:hAnsi="Arial" w:cs="Arial"/>
          <w:sz w:val="24"/>
          <w:szCs w:val="24"/>
        </w:rPr>
        <w:t xml:space="preserve">This programme is open to any member of staff to attend if they wish to broaden their learning or refresh in any specific area. </w:t>
      </w:r>
      <w:r w:rsidR="00B50486">
        <w:rPr>
          <w:rFonts w:ascii="Arial" w:hAnsi="Arial" w:cs="Arial"/>
          <w:sz w:val="24"/>
          <w:szCs w:val="24"/>
        </w:rPr>
        <w:t>The professional learning windows will be published on a termly basis.</w:t>
      </w:r>
      <w:r w:rsidRPr="00F2268A">
        <w:rPr>
          <w:rFonts w:ascii="Arial" w:hAnsi="Arial" w:cs="Arial"/>
          <w:sz w:val="24"/>
          <w:szCs w:val="24"/>
        </w:rPr>
        <w:t xml:space="preserve"> </w:t>
      </w:r>
    </w:p>
    <w:p w:rsidR="001C79E7" w:rsidRDefault="006379DA" w:rsidP="00EA60AF">
      <w:pPr>
        <w:jc w:val="both"/>
        <w:rPr>
          <w:rFonts w:ascii="Arial" w:hAnsi="Arial" w:cs="Arial"/>
          <w:sz w:val="24"/>
          <w:szCs w:val="24"/>
        </w:rPr>
      </w:pPr>
      <w:r w:rsidRPr="001C79E7">
        <w:rPr>
          <w:rFonts w:ascii="Arial" w:hAnsi="Arial" w:cs="Arial"/>
          <w:sz w:val="24"/>
          <w:szCs w:val="24"/>
        </w:rPr>
        <w:t>The college works with several di</w:t>
      </w:r>
      <w:r w:rsidR="001C79E7" w:rsidRPr="001C79E7">
        <w:rPr>
          <w:rFonts w:ascii="Arial" w:hAnsi="Arial" w:cs="Arial"/>
          <w:sz w:val="24"/>
          <w:szCs w:val="24"/>
        </w:rPr>
        <w:t>fferent providers for ITT</w:t>
      </w:r>
      <w:r w:rsidR="00534C71" w:rsidRPr="001C79E7">
        <w:rPr>
          <w:rFonts w:ascii="Arial" w:hAnsi="Arial" w:cs="Arial"/>
          <w:sz w:val="24"/>
          <w:szCs w:val="24"/>
        </w:rPr>
        <w:t xml:space="preserve"> through a variety of</w:t>
      </w:r>
      <w:r w:rsidR="0089654C">
        <w:rPr>
          <w:rFonts w:ascii="Arial" w:hAnsi="Arial" w:cs="Arial"/>
          <w:sz w:val="24"/>
          <w:szCs w:val="24"/>
        </w:rPr>
        <w:t xml:space="preserve"> routes including SCITT, School Direct, </w:t>
      </w:r>
      <w:proofErr w:type="gramStart"/>
      <w:r w:rsidR="0089654C">
        <w:rPr>
          <w:rFonts w:ascii="Arial" w:hAnsi="Arial" w:cs="Arial"/>
          <w:sz w:val="24"/>
          <w:szCs w:val="24"/>
        </w:rPr>
        <w:t>PGCE</w:t>
      </w:r>
      <w:proofErr w:type="gramEnd"/>
      <w:r w:rsidR="0089654C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89654C">
        <w:rPr>
          <w:rFonts w:ascii="Arial" w:hAnsi="Arial" w:cs="Arial"/>
          <w:sz w:val="24"/>
          <w:szCs w:val="24"/>
        </w:rPr>
        <w:t>BE</w:t>
      </w:r>
      <w:r w:rsidR="00464486">
        <w:rPr>
          <w:rFonts w:ascii="Arial" w:hAnsi="Arial" w:cs="Arial"/>
          <w:sz w:val="24"/>
          <w:szCs w:val="24"/>
        </w:rPr>
        <w:t>d</w:t>
      </w:r>
      <w:proofErr w:type="spellEnd"/>
      <w:r w:rsidR="00464486">
        <w:rPr>
          <w:rFonts w:ascii="Arial" w:hAnsi="Arial" w:cs="Arial"/>
          <w:sz w:val="24"/>
          <w:szCs w:val="24"/>
        </w:rPr>
        <w:t xml:space="preserve"> courses.</w:t>
      </w:r>
      <w:r w:rsidRPr="001C79E7">
        <w:rPr>
          <w:rFonts w:ascii="Arial" w:hAnsi="Arial" w:cs="Arial"/>
          <w:sz w:val="24"/>
          <w:szCs w:val="24"/>
        </w:rPr>
        <w:t xml:space="preserve"> </w:t>
      </w:r>
      <w:r w:rsidR="00534C71" w:rsidRPr="001C79E7">
        <w:rPr>
          <w:rFonts w:ascii="Arial" w:hAnsi="Arial" w:cs="Arial"/>
          <w:sz w:val="24"/>
          <w:szCs w:val="24"/>
        </w:rPr>
        <w:t xml:space="preserve">In addition, all trainees that work at </w:t>
      </w:r>
      <w:proofErr w:type="spellStart"/>
      <w:r w:rsidR="00534C71" w:rsidRPr="001C79E7">
        <w:rPr>
          <w:rFonts w:ascii="Arial" w:hAnsi="Arial" w:cs="Arial"/>
          <w:sz w:val="24"/>
          <w:szCs w:val="24"/>
        </w:rPr>
        <w:t>Tavistock</w:t>
      </w:r>
      <w:proofErr w:type="spellEnd"/>
      <w:r w:rsidR="00534C71" w:rsidRPr="001C79E7">
        <w:rPr>
          <w:rFonts w:ascii="Arial" w:hAnsi="Arial" w:cs="Arial"/>
          <w:sz w:val="24"/>
          <w:szCs w:val="24"/>
        </w:rPr>
        <w:t xml:space="preserve"> </w:t>
      </w:r>
      <w:r w:rsidR="00B50486">
        <w:rPr>
          <w:rFonts w:ascii="Arial" w:hAnsi="Arial" w:cs="Arial"/>
          <w:sz w:val="24"/>
          <w:szCs w:val="24"/>
        </w:rPr>
        <w:t xml:space="preserve">College </w:t>
      </w:r>
      <w:r w:rsidR="00534C71" w:rsidRPr="001C79E7">
        <w:rPr>
          <w:rFonts w:ascii="Arial" w:hAnsi="Arial" w:cs="Arial"/>
          <w:sz w:val="24"/>
          <w:szCs w:val="24"/>
        </w:rPr>
        <w:t xml:space="preserve">are offered the opportunity to attend any </w:t>
      </w:r>
      <w:r w:rsidR="001C79E7" w:rsidRPr="001C79E7">
        <w:rPr>
          <w:rFonts w:ascii="Arial" w:hAnsi="Arial" w:cs="Arial"/>
          <w:sz w:val="24"/>
          <w:szCs w:val="24"/>
        </w:rPr>
        <w:t>CPD windows throughout the year. All ITT</w:t>
      </w:r>
      <w:r w:rsidR="00534C71" w:rsidRPr="001C79E7">
        <w:rPr>
          <w:rFonts w:ascii="Arial" w:hAnsi="Arial" w:cs="Arial"/>
          <w:sz w:val="24"/>
          <w:szCs w:val="24"/>
        </w:rPr>
        <w:t xml:space="preserve"> students </w:t>
      </w:r>
      <w:r w:rsidR="001C79E7" w:rsidRPr="001C79E7">
        <w:rPr>
          <w:rFonts w:ascii="Arial" w:hAnsi="Arial" w:cs="Arial"/>
          <w:sz w:val="24"/>
          <w:szCs w:val="24"/>
        </w:rPr>
        <w:t xml:space="preserve">will undertake a full </w:t>
      </w:r>
      <w:r w:rsidR="00534C71" w:rsidRPr="001C79E7">
        <w:rPr>
          <w:rFonts w:ascii="Arial" w:hAnsi="Arial" w:cs="Arial"/>
          <w:sz w:val="24"/>
          <w:szCs w:val="24"/>
        </w:rPr>
        <w:t>induction to the college at the beginnin</w:t>
      </w:r>
      <w:r w:rsidR="001C79E7">
        <w:rPr>
          <w:rFonts w:ascii="Arial" w:hAnsi="Arial" w:cs="Arial"/>
          <w:sz w:val="24"/>
          <w:szCs w:val="24"/>
        </w:rPr>
        <w:t xml:space="preserve">g of their placement. </w:t>
      </w:r>
      <w:proofErr w:type="gramStart"/>
      <w:r w:rsidR="001C79E7">
        <w:rPr>
          <w:rFonts w:ascii="Arial" w:hAnsi="Arial" w:cs="Arial"/>
          <w:sz w:val="24"/>
          <w:szCs w:val="24"/>
        </w:rPr>
        <w:t>Staff who</w:t>
      </w:r>
      <w:r w:rsidR="00534C71" w:rsidRPr="001C79E7">
        <w:rPr>
          <w:rFonts w:ascii="Arial" w:hAnsi="Arial" w:cs="Arial"/>
          <w:sz w:val="24"/>
          <w:szCs w:val="24"/>
        </w:rPr>
        <w:t xml:space="preserve"> are</w:t>
      </w:r>
      <w:proofErr w:type="gramEnd"/>
      <w:r w:rsidR="00534C71" w:rsidRPr="001C79E7">
        <w:rPr>
          <w:rFonts w:ascii="Arial" w:hAnsi="Arial" w:cs="Arial"/>
          <w:sz w:val="24"/>
          <w:szCs w:val="24"/>
        </w:rPr>
        <w:t xml:space="preserve"> interested in working with NQT’s or ITT students as a mentor or PST sho</w:t>
      </w:r>
      <w:r w:rsidR="001C79E7" w:rsidRPr="001C79E7">
        <w:rPr>
          <w:rFonts w:ascii="Arial" w:hAnsi="Arial" w:cs="Arial"/>
          <w:sz w:val="24"/>
          <w:szCs w:val="24"/>
        </w:rPr>
        <w:t>uld highlight this with Phil Ruse.</w:t>
      </w:r>
      <w:r w:rsidR="00534C71" w:rsidRPr="001C79E7">
        <w:rPr>
          <w:rFonts w:ascii="Arial" w:hAnsi="Arial" w:cs="Arial"/>
          <w:sz w:val="24"/>
          <w:szCs w:val="24"/>
        </w:rPr>
        <w:t xml:space="preserve"> </w:t>
      </w:r>
    </w:p>
    <w:p w:rsidR="00464486" w:rsidRDefault="00464486" w:rsidP="00EA60AF">
      <w:pPr>
        <w:jc w:val="both"/>
        <w:rPr>
          <w:rFonts w:ascii="Arial" w:hAnsi="Arial" w:cs="Arial"/>
          <w:b/>
          <w:sz w:val="24"/>
          <w:szCs w:val="24"/>
        </w:rPr>
      </w:pPr>
      <w:r w:rsidRPr="00464486">
        <w:rPr>
          <w:rFonts w:ascii="Arial" w:hAnsi="Arial" w:cs="Arial"/>
          <w:b/>
          <w:sz w:val="24"/>
          <w:szCs w:val="24"/>
        </w:rPr>
        <w:t>Curriculum knowledge/examination board syllabus training</w:t>
      </w:r>
    </w:p>
    <w:p w:rsidR="00464486" w:rsidRPr="00464486" w:rsidRDefault="00464486" w:rsidP="00EA60A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Up skilling for new curriculum content is of paramount importance. Where new content is scheduled to be delivered in any Faculty/subject, the HOF will need to prioritise this training for the relevant staff. Please follow the </w:t>
      </w:r>
      <w:r w:rsidRPr="00464486">
        <w:rPr>
          <w:rFonts w:ascii="Arial" w:hAnsi="Arial" w:cs="Arial"/>
          <w:i/>
          <w:sz w:val="24"/>
          <w:szCs w:val="24"/>
        </w:rPr>
        <w:t>Booking external/specialised CPD</w:t>
      </w:r>
      <w:r>
        <w:rPr>
          <w:rFonts w:ascii="Arial" w:hAnsi="Arial" w:cs="Arial"/>
          <w:sz w:val="24"/>
          <w:szCs w:val="24"/>
        </w:rPr>
        <w:t xml:space="preserve"> flow chart. </w:t>
      </w:r>
    </w:p>
    <w:p w:rsidR="00F417DE" w:rsidRPr="001C79E7" w:rsidRDefault="001C79E7" w:rsidP="00EA60AF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Specialised Training/External providers</w:t>
      </w:r>
    </w:p>
    <w:p w:rsidR="008A0F36" w:rsidRPr="001C79E7" w:rsidRDefault="001C79E7" w:rsidP="001C79E7">
      <w:pPr>
        <w:jc w:val="both"/>
        <w:rPr>
          <w:rFonts w:ascii="Arial" w:hAnsi="Arial" w:cs="Arial"/>
          <w:sz w:val="24"/>
          <w:szCs w:val="24"/>
        </w:rPr>
      </w:pPr>
      <w:r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W</w:t>
      </w:r>
      <w:r w:rsidR="00534C71"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here </w:t>
      </w:r>
      <w:r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the 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>college cannot provide in-</w:t>
      </w:r>
      <w:r w:rsidR="00534C71"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house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training or the expertise lies outside of</w:t>
      </w:r>
      <w:r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the college, </w:t>
      </w:r>
      <w:r w:rsidR="00464486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specialised request</w:t>
      </w:r>
      <w:r w:rsidR="00534C71"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applications will be </w:t>
      </w:r>
      <w:r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approved based upon the need and relevance to professional development </w:t>
      </w:r>
      <w:r w:rsidR="00534C71"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and circumstances by where there is no alternative training in school or through school partnerships available. </w:t>
      </w:r>
      <w:r w:rsidRPr="001C79E7">
        <w:rPr>
          <w:rFonts w:ascii="Arial" w:hAnsi="Arial" w:cs="Arial"/>
          <w:sz w:val="24"/>
          <w:szCs w:val="24"/>
        </w:rPr>
        <w:t xml:space="preserve">These areas of need should be identified in the college improvement plan, faculty improvement plan or through staff appraisal.  </w:t>
      </w:r>
      <w:r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Priority will be given to preparation for exam specification and content, accountability changes and national curriculum changes for the year of 2015-16. </w:t>
      </w:r>
      <w:r w:rsidR="00534C71" w:rsidRPr="001C79E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The applications must follow the CPD flow </w:t>
      </w:r>
      <w:r w:rsidR="0089654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below:</w:t>
      </w: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464486" w:rsidRDefault="00464486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</w:pPr>
    </w:p>
    <w:p w:rsidR="00136182" w:rsidRPr="00464486" w:rsidRDefault="0089654C" w:rsidP="00464486">
      <w:pPr>
        <w:spacing w:after="0" w:line="240" w:lineRule="auto"/>
        <w:jc w:val="center"/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  <w:sectPr w:rsidR="00136182" w:rsidRPr="00464486" w:rsidSect="002A163E">
          <w:type w:val="continuous"/>
          <w:pgSz w:w="11906" w:h="16838"/>
          <w:pgMar w:top="851" w:right="567" w:bottom="1418" w:left="425" w:header="709" w:footer="709" w:gutter="0"/>
          <w:cols w:space="708"/>
          <w:docGrid w:linePitch="360"/>
        </w:sectPr>
      </w:pPr>
      <w:r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  <w:t xml:space="preserve">Booking external/specialised </w:t>
      </w:r>
      <w:r w:rsidR="00540606">
        <w:rPr>
          <w:rFonts w:ascii="Arial" w:eastAsia="Times New Roman" w:hAnsi="Arial" w:cs="Arial"/>
          <w:b/>
          <w:color w:val="808080" w:themeColor="background1" w:themeShade="80"/>
          <w:sz w:val="32"/>
          <w:szCs w:val="32"/>
        </w:rPr>
        <w:t xml:space="preserve">CPD </w:t>
      </w:r>
    </w:p>
    <w:p w:rsidR="002562BE" w:rsidRDefault="00464486" w:rsidP="002562BE">
      <w:pPr>
        <w:rPr>
          <w:rFonts w:ascii="Arial" w:hAnsi="Arial" w:cs="Arial"/>
          <w:sz w:val="32"/>
          <w:szCs w:val="32"/>
        </w:rPr>
      </w:pPr>
      <w:r>
        <w:rPr>
          <w:rFonts w:ascii="Verdana" w:eastAsia="Times New Roman" w:hAnsi="Verdana" w:cs="Times New Roman"/>
          <w:b/>
          <w:noProof/>
          <w:sz w:val="24"/>
          <w:szCs w:val="24"/>
          <w:lang w:eastAsia="en-GB"/>
        </w:rPr>
        <w:lastRenderedPageBreak/>
        <mc:AlternateContent>
          <mc:Choice Requires="wpc">
            <w:drawing>
              <wp:anchor distT="0" distB="0" distL="114300" distR="114300" simplePos="0" relativeHeight="251668480" behindDoc="0" locked="0" layoutInCell="1" allowOverlap="1" wp14:anchorId="5236673E" wp14:editId="0C239F7A">
                <wp:simplePos x="0" y="0"/>
                <wp:positionH relativeFrom="column">
                  <wp:posOffset>486121</wp:posOffset>
                </wp:positionH>
                <wp:positionV relativeFrom="paragraph">
                  <wp:posOffset>1060739</wp:posOffset>
                </wp:positionV>
                <wp:extent cx="6068291" cy="5680364"/>
                <wp:effectExtent l="0" t="0" r="0" b="0"/>
                <wp:wrapNone/>
                <wp:docPr id="2" name="Canva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20540" y="113897"/>
                            <a:ext cx="4872737" cy="49174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Pr="00184E77" w:rsidRDefault="00A838F7" w:rsidP="00593911">
                              <w:pP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Identify CPD need from Observations, 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FSEF, FDP, Line-</w:t>
                              </w: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management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, and/or staff appraisal. </w:t>
                              </w:r>
                              <w:proofErr w:type="gramStart"/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Supported with dialogue </w:t>
                              </w: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to explore the CPD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 opportunities.</w:t>
                              </w:r>
                              <w:proofErr w:type="gramEnd"/>
                            </w:p>
                            <w:p w:rsidR="00A838F7" w:rsidRPr="00327EC9" w:rsidRDefault="00A838F7" w:rsidP="00593911">
                              <w:pPr>
                                <w:rPr>
                                  <w:rFonts w:ascii="Verdana" w:hAnsi="Verdana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225772" y="944303"/>
                            <a:ext cx="3869058" cy="458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Pr="00184E77" w:rsidRDefault="00A838F7" w:rsidP="00593911">
                              <w:pP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Complete CPD application 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and </w:t>
                              </w: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submit to line manager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 (external course).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225772" y="1743936"/>
                            <a:ext cx="3869058" cy="4500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Pr="00327EC9" w:rsidRDefault="00A838F7" w:rsidP="00593911">
                              <w:pPr>
                                <w:rPr>
                                  <w:rFonts w:ascii="Verdana" w:hAnsi="Verdana"/>
                                  <w:sz w:val="20"/>
                                  <w:szCs w:val="20"/>
                                </w:rPr>
                              </w:pP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Line manager to 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184E77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heck and authorise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.  If declined, line manager to inform applicant.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66391" y="3345051"/>
                            <a:ext cx="3996160" cy="787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Default="00A838F7" w:rsidP="00AE0469">
                              <w:pPr>
                                <w:spacing w:after="0" w:line="240" w:lineRule="auto"/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- </w:t>
                              </w:r>
                              <w:r w:rsidRPr="00267800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If authorised, Theresa Garrod to advise st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aff member to book their course and keep copy of application.</w:t>
                              </w:r>
                            </w:p>
                            <w:p w:rsidR="00A838F7" w:rsidRPr="00AE0469" w:rsidRDefault="00A838F7" w:rsidP="00AE0469">
                              <w:pPr>
                                <w:spacing w:after="0" w:line="240" w:lineRule="auto"/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r w:rsidRPr="00AE0469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E0469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Applicant to contact Sue Jerrett if any travel arrangements need to be booked.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659297" y="4498567"/>
                            <a:ext cx="3031679" cy="8585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Pr="00406BAF" w:rsidRDefault="00A838F7" w:rsidP="00593911">
                              <w:pPr>
                                <w:jc w:val="both"/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After a</w:t>
                              </w:r>
                              <w:r w:rsidRPr="00A7492F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 course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, complete an e</w:t>
                              </w:r>
                              <w:r w:rsidRPr="00A7492F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valuation – 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outlining the intended impact on practice. Paragraph outlining the course content and impact to Sarah Jones for inclusion in the </w:t>
                              </w:r>
                              <w:r w:rsidRPr="00A838F7">
                                <w:rPr>
                                  <w:rFonts w:ascii="Tahoma" w:hAnsi="Tahoma" w:cs="Tahoma"/>
                                  <w:i/>
                                  <w:sz w:val="20"/>
                                  <w:szCs w:val="20"/>
                                </w:rPr>
                                <w:t>fortnightly focus</w:t>
                              </w:r>
                            </w:p>
                            <w:p w:rsidR="00A838F7" w:rsidRPr="00406BAF" w:rsidRDefault="00A838F7" w:rsidP="00593911">
                              <w:pPr>
                                <w:jc w:val="both"/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78808" y="2592728"/>
                            <a:ext cx="4557618" cy="3210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Pr="00267800" w:rsidRDefault="00A838F7" w:rsidP="00593911">
                              <w:pPr>
                                <w:jc w:val="both"/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267800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Line Manager to submit form to Theresa Ga</w:t>
                              </w:r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rrod for Gary King to authorise.</w:t>
                              </w:r>
                              <w:proofErr w:type="gramEnd"/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  <w:p w:rsidR="00A838F7" w:rsidRPr="00267800" w:rsidRDefault="00A838F7" w:rsidP="00593911">
                              <w:pP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</w:pPr>
                            </w:p>
                            <w:p w:rsidR="00A838F7" w:rsidRPr="00327EC9" w:rsidRDefault="00A838F7" w:rsidP="00593911">
                              <w:pPr>
                                <w:rPr>
                                  <w:rFonts w:ascii="Verdana" w:hAnsi="Verdana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0415" y="3307740"/>
                            <a:ext cx="825137" cy="1191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38F7" w:rsidRDefault="00A838F7" w:rsidP="00593911">
                              <w:r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 xml:space="preserve">If declined Gary King </w:t>
                              </w:r>
                              <w:r w:rsidRPr="00406BAF">
                                <w:rPr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to advise staff member why.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Straight Arrow Connector 23"/>
                        <wps:cNvCnPr>
                          <a:stCxn id="1" idx="2"/>
                          <a:endCxn id="3" idx="0"/>
                        </wps:cNvCnPr>
                        <wps:spPr>
                          <a:xfrm>
                            <a:off x="3156909" y="605642"/>
                            <a:ext cx="3392" cy="33866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Arrow Connector 24"/>
                        <wps:cNvCnPr>
                          <a:stCxn id="3" idx="2"/>
                          <a:endCxn id="5" idx="0"/>
                        </wps:cNvCnPr>
                        <wps:spPr>
                          <a:xfrm>
                            <a:off x="3160301" y="1402671"/>
                            <a:ext cx="0" cy="3412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Arrow Connector 25"/>
                        <wps:cNvCnPr>
                          <a:stCxn id="5" idx="2"/>
                          <a:endCxn id="17" idx="0"/>
                        </wps:cNvCnPr>
                        <wps:spPr>
                          <a:xfrm flipH="1">
                            <a:off x="3157617" y="2193970"/>
                            <a:ext cx="2684" cy="39875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Arrow Connector 26"/>
                        <wps:cNvCnPr>
                          <a:stCxn id="17" idx="2"/>
                          <a:endCxn id="6" idx="0"/>
                        </wps:cNvCnPr>
                        <wps:spPr>
                          <a:xfrm>
                            <a:off x="3157617" y="2913772"/>
                            <a:ext cx="6854" cy="4312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Straight Arrow Connector 27"/>
                        <wps:cNvCnPr>
                          <a:stCxn id="6" idx="2"/>
                          <a:endCxn id="8" idx="0"/>
                        </wps:cNvCnPr>
                        <wps:spPr>
                          <a:xfrm>
                            <a:off x="3164471" y="4132601"/>
                            <a:ext cx="10608" cy="36596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Elbow Connector 29"/>
                        <wps:cNvCnPr>
                          <a:stCxn id="17" idx="1"/>
                          <a:endCxn id="21" idx="0"/>
                        </wps:cNvCnPr>
                        <wps:spPr>
                          <a:xfrm rot="10800000" flipV="1">
                            <a:off x="452984" y="2753250"/>
                            <a:ext cx="425824" cy="554490"/>
                          </a:xfrm>
                          <a:prstGeom prst="bentConnector2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Canvas 23" o:spid="_x0000_s1029" editas="canvas" style="position:absolute;margin-left:38.3pt;margin-top:83.5pt;width:477.8pt;height:447.25pt;z-index:251668480" coordsize="60680,5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0" type="#_x0000_t75" style="position:absolute;width:60680;height:5680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31" type="#_x0000_t202" style="position:absolute;left:7205;top:1138;width:48727;height:49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WztroA&#10;AADaAAAADwAAAGRycy9kb3ducmV2LnhtbERPSwrCMBDdC94hjODOpgp+qEbxg+BW7QGGZmyLzaQ0&#10;sVZPbwTB1fB431ltOlOJlhpXWlYwjmIQxJnVJecK0utxtADhPLLGyjIpeJGDzbrfW2Gi7ZPP1F58&#10;LkIIuwQVFN7XiZQuK8igi2xNHLibbQz6AJtc6gafIdxUchLHM2mw5NBQYE37grL75WEUPKS/z3ed&#10;vCFn23davuNDO02VGg667RKEp87/xT/3SYf58H3le+X6A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VDWztroAAADaAAAADwAAAAAAAAAAAAAAAACYAgAAZHJzL2Rvd25yZXYueG1s&#10;UEsFBgAAAAAEAAQA9QAAAH8DAAAAAA==&#10;" fillcolor="white [3212]" strokecolor="gray [1629]" strokeweight="1.5pt">
                  <v:textbox>
                    <w:txbxContent>
                      <w:p w:rsidR="00A838F7" w:rsidRPr="00184E77" w:rsidRDefault="00A838F7" w:rsidP="00593911">
                        <w:pP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Identify CPD need from Observations, 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FSEF, FDP, Line-</w:t>
                        </w: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management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, and/or staff appraisal. </w:t>
                        </w:r>
                        <w:proofErr w:type="gramStart"/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Supported with dialogue </w:t>
                        </w: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to explore the CPD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 opportunities.</w:t>
                        </w:r>
                        <w:proofErr w:type="gramEnd"/>
                      </w:p>
                      <w:p w:rsidR="00A838F7" w:rsidRPr="00327EC9" w:rsidRDefault="00A838F7" w:rsidP="00593911">
                        <w:pPr>
                          <w:rPr>
                            <w:rFonts w:ascii="Verdana" w:hAnsi="Verdana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5" o:spid="_x0000_s1032" type="#_x0000_t202" style="position:absolute;left:12257;top:9443;width:38691;height:4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8jMMA&#10;AADaAAAADwAAAGRycy9kb3ducmV2LnhtbESPS4vCQBCE7wv+h6EX9qaT9YVERwkLK4s3HxdvnUzn&#10;gZmemBk1+usdQdhjUVVfUYtVZ2pxpdZVlhV8DyIQxJnVFRcKDvvf/gyE88gaa8uk4E4OVsvexwJj&#10;bW+8pevOFyJA2MWooPS+iaV0WUkG3cA2xMHLbWvQB9kWUrd4C3BTy2EUTaXBisNCiQ39lJSddhej&#10;YFxNksMEdXIar7thenlsjnl6Vurrs0vmIDx1/j/8bv9pBSN4XQk3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Wv8jMMAAADaAAAADwAAAAAAAAAAAAAAAACYAgAAZHJzL2Rv&#10;d25yZXYueG1sUEsFBgAAAAAEAAQA9QAAAIgDAAAAAA==&#10;" strokecolor="gray [1629]" strokeweight="1.5pt">
                  <v:textbox>
                    <w:txbxContent>
                      <w:p w:rsidR="00A838F7" w:rsidRPr="00184E77" w:rsidRDefault="00A838F7" w:rsidP="00593911">
                        <w:pP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Complete CPD application 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and </w:t>
                        </w: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submit to line manager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 (external course).</w:t>
                        </w:r>
                      </w:p>
                    </w:txbxContent>
                  </v:textbox>
                </v:shape>
                <v:shape id="Text Box 6" o:spid="_x0000_s1033" type="#_x0000_t202" style="position:absolute;left:12257;top:17439;width:38691;height:4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7BY8MA&#10;AADaAAAADwAAAGRycy9kb3ducmV2LnhtbESPQWvCQBSE74X+h+UVequbhqSU1FWCoBRvpl56e2af&#10;STD7NmY3Gv31riB4HGbmG2Y6H00rTtS7xrKCz0kEgri0uuFKwfZv+fENwnlkja1lUnAhB/PZ68sU&#10;M23PvKFT4SsRIOwyVFB732VSurImg25iO+Lg7W1v0AfZV1L3eA5w08o4ir6kwYbDQo0dLWoqD8Vg&#10;FCRNmm9T1PkhWY3xbriu//e7o1Lvb2P+A8LT6J/hR/tXK0jhfiXcAD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7BY8MAAADaAAAADwAAAAAAAAAAAAAAAACYAgAAZHJzL2Rv&#10;d25yZXYueG1sUEsFBgAAAAAEAAQA9QAAAIgDAAAAAA==&#10;" strokecolor="gray [1629]" strokeweight="1.5pt">
                  <v:textbox>
                    <w:txbxContent>
                      <w:p w:rsidR="00A838F7" w:rsidRPr="00327EC9" w:rsidRDefault="00A838F7" w:rsidP="00593911">
                        <w:pPr>
                          <w:rPr>
                            <w:rFonts w:ascii="Verdana" w:hAnsi="Verdana"/>
                            <w:sz w:val="20"/>
                            <w:szCs w:val="20"/>
                          </w:rPr>
                        </w:pP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Line manager to 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c</w:t>
                        </w:r>
                        <w:r w:rsidRPr="00184E77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heck and authorise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.  If declined, line manager to inform applicant.</w:t>
                        </w:r>
                      </w:p>
                    </w:txbxContent>
                  </v:textbox>
                </v:shape>
                <v:shape id="Text Box 7" o:spid="_x0000_s1034" type="#_x0000_t202" style="position:absolute;left:11663;top:33450;width:39962;height:7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xfFMIA&#10;AADaAAAADwAAAGRycy9kb3ducmV2LnhtbESPT4vCMBTE74LfITzBm6aKilRTKQu7LN78c/H2bJ5t&#10;afNSm6jVT28WFjwOM/MbZr3pTC3u1LrSsoLJOAJBnFldcq7gePgeLUE4j6yxtkwKnuRgk/R7a4y1&#10;ffCO7nufiwBhF6OCwvsmltJlBRl0Y9sQB+9iW4M+yDaXusVHgJtaTqNoIQ2WHBYKbOiroKza34yC&#10;WTlPj3PUaTX76abn22t7upyvSg0HXboC4anzn/B/+1crWMDflXADZ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HF8UwgAAANoAAAAPAAAAAAAAAAAAAAAAAJgCAABkcnMvZG93&#10;bnJldi54bWxQSwUGAAAAAAQABAD1AAAAhwMAAAAA&#10;" strokecolor="gray [1629]" strokeweight="1.5pt">
                  <v:textbox>
                    <w:txbxContent>
                      <w:p w:rsidR="00A838F7" w:rsidRDefault="00A838F7" w:rsidP="00AE0469">
                        <w:pPr>
                          <w:spacing w:after="0" w:line="240" w:lineRule="auto"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- </w:t>
                        </w:r>
                        <w:r w:rsidRPr="00267800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If authorised, Theresa Garrod to advise st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aff member to book their course and keep copy of application.</w:t>
                        </w:r>
                      </w:p>
                      <w:p w:rsidR="00A838F7" w:rsidRPr="00AE0469" w:rsidRDefault="00A838F7" w:rsidP="00AE0469">
                        <w:pPr>
                          <w:spacing w:after="0" w:line="240" w:lineRule="auto"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 w:rsidRPr="00AE0469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-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 </w:t>
                        </w:r>
                        <w:r w:rsidRPr="00AE0469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Applicant to contact Sue Jerrett if any travel arrangements need to be booked.</w:t>
                        </w:r>
                      </w:p>
                    </w:txbxContent>
                  </v:textbox>
                </v:shape>
                <v:shape id="Text Box 9" o:spid="_x0000_s1035" type="#_x0000_t202" style="position:absolute;left:16592;top:44985;width:30317;height:8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9u/bwA&#10;AADaAAAADwAAAGRycy9kb3ducmV2LnhtbERPyw7BQBTdS/zD5ErsmBJEypBGQsTOY2N3da620blT&#10;nUH5erOQWJ6c93zZmFI8qXaFZQWDfgSCOLW64EzB6bjuTUE4j6yxtEwK3uRguWi35hhr++I9PQ8+&#10;EyGEXYwKcu+rWEqX5mTQ9W1FHLirrQ36AOtM6hpfIdyUchhFE2mw4NCQY0WrnNLb4WEUjIpxchqj&#10;Tm6jTTO8PD678/VyV6rbaZIZCE+N/4t/7q1WELaGK+EGyM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fz279vAAAANoAAAAPAAAAAAAAAAAAAAAAAJgCAABkcnMvZG93bnJldi54&#10;bWxQSwUGAAAAAAQABAD1AAAAgQMAAAAA&#10;" strokecolor="gray [1629]" strokeweight="1.5pt">
                  <v:textbox>
                    <w:txbxContent>
                      <w:p w:rsidR="00A838F7" w:rsidRPr="00406BAF" w:rsidRDefault="00A838F7" w:rsidP="00593911">
                        <w:pPr>
                          <w:jc w:val="both"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After a</w:t>
                        </w:r>
                        <w:r w:rsidRPr="00A7492F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 course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, complete an e</w:t>
                        </w:r>
                        <w:r w:rsidRPr="00A7492F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valuation – 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outlining the intended impact on practice. Paragraph outlining the course content and impact to Sarah Jones for inclusion in the </w:t>
                        </w:r>
                        <w:r w:rsidRPr="00A838F7">
                          <w:rPr>
                            <w:rFonts w:ascii="Tahoma" w:hAnsi="Tahoma" w:cs="Tahoma"/>
                            <w:i/>
                            <w:sz w:val="20"/>
                            <w:szCs w:val="20"/>
                          </w:rPr>
                          <w:t>fortnightly focus</w:t>
                        </w:r>
                      </w:p>
                      <w:p w:rsidR="00A838F7" w:rsidRPr="00406BAF" w:rsidRDefault="00A838F7" w:rsidP="00593911">
                        <w:pPr>
                          <w:jc w:val="both"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3" o:spid="_x0000_s1036" type="#_x0000_t202" style="position:absolute;left:8788;top:25927;width:45576;height:3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qnZ8IA&#10;AADbAAAADwAAAGRycy9kb3ducmV2LnhtbERPS2vCQBC+F/wPyxS81U1DrBJdJRQqpTcfF29jdkyC&#10;2dmY3cS0v94VhN7m43vOcj2YWvTUusqygvdJBII4t7riQsFh//U2B+E8ssbaMin4JQfr1ehliam2&#10;N95Sv/OFCCHsUlRQet+kUrq8JINuYhviwJ1ta9AH2BZSt3gL4aaWcRR9SIMVh4YSG/osKb/sOqMg&#10;qabZYYo6uySbIT51fz/H8+mq1Ph1yBYgPA3+X/x0f+swfwaPX8IB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2qdnwgAAANsAAAAPAAAAAAAAAAAAAAAAAJgCAABkcnMvZG93&#10;bnJldi54bWxQSwUGAAAAAAQABAD1AAAAhwMAAAAA&#10;" strokecolor="gray [1629]" strokeweight="1.5pt">
                  <v:textbox>
                    <w:txbxContent>
                      <w:p w:rsidR="00A838F7" w:rsidRPr="00267800" w:rsidRDefault="00A838F7" w:rsidP="00593911">
                        <w:pPr>
                          <w:jc w:val="both"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proofErr w:type="gramStart"/>
                        <w:r w:rsidRPr="00267800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Line Manager to submit form to Theresa Ga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rrod for Gary King to authorise.</w:t>
                        </w:r>
                        <w:proofErr w:type="gramEnd"/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  </w:t>
                        </w:r>
                      </w:p>
                      <w:p w:rsidR="00A838F7" w:rsidRPr="00267800" w:rsidRDefault="00A838F7" w:rsidP="00593911">
                        <w:pP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</w:p>
                      <w:p w:rsidR="00A838F7" w:rsidRPr="00327EC9" w:rsidRDefault="00A838F7" w:rsidP="00593911">
                        <w:pPr>
                          <w:rPr>
                            <w:rFonts w:ascii="Verdana" w:hAnsi="Verdana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7" o:spid="_x0000_s1037" type="#_x0000_t202" style="position:absolute;left:404;top:33077;width:8251;height:119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9SKcIA&#10;AADbAAAADwAAAGRycy9kb3ducmV2LnhtbESPQYvCMBSE74L/ITzBm6YtuC7VWEQRhN2LbtXro3m2&#10;xealNFG7/36zIHgcZuYbZpn1phEP6lxtWUE8jUAQF1bXXCrIf3aTTxDOI2tsLJOCX3KQrYaDJaba&#10;PvlAj6MvRYCwS1FB5X2bSumKigy6qW2Jg3e1nUEfZFdK3eEzwE0jkyj6kAZrDgsVtrSpqLgd70bB&#10;/psvvKsp/zqv86SY5clpOz8rNR716wUIT71/h1/tvVaQxPD/JfwA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31IpwgAAANsAAAAPAAAAAAAAAAAAAAAAAJgCAABkcnMvZG93&#10;bnJldi54bWxQSwUGAAAAAAQABAD1AAAAhwMAAAAA&#10;" strokecolor="gray [1629]">
                  <v:stroke dashstyle="longDash"/>
                  <v:textbox>
                    <w:txbxContent>
                      <w:p w:rsidR="00A838F7" w:rsidRDefault="00A838F7" w:rsidP="00593911">
                        <w: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 xml:space="preserve">If declined Gary King </w:t>
                        </w:r>
                        <w:r w:rsidRPr="00406BAF">
                          <w:rPr>
                            <w:rFonts w:ascii="Tahoma" w:hAnsi="Tahoma" w:cs="Tahoma"/>
                            <w:sz w:val="20"/>
                            <w:szCs w:val="20"/>
                          </w:rPr>
                          <w:t>to advise staff member why.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3" o:spid="_x0000_s1038" type="#_x0000_t32" style="position:absolute;left:31569;top:6056;width:34;height:33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NV+sMAAADbAAAADwAAAGRycy9kb3ducmV2LnhtbESP0YrCMBRE3wX/IVxh3zRVF1mqaXEX&#10;BHdFcNUPuDbXttjclCba+vdGEHwcZuYMs0g7U4kbNa60rGA8ikAQZ1aXnCs4HlbDLxDOI2usLJOC&#10;OzlIk35vgbG2Lf/Tbe9zESDsYlRQeF/HUrqsIINuZGvi4J1tY9AH2eRSN9gGuKnkJIpm0mDJYaHA&#10;mn4Kyi77q1HAs987f55Ocv29zbO/XVtN681YqY9Bt5yD8NT5d/jVXmsFkyk8v4QfIJ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TVfrDAAAA2wAAAA8AAAAAAAAAAAAA&#10;AAAAoQIAAGRycy9kb3ducmV2LnhtbFBLBQYAAAAABAAEAPkAAACRAwAAAAA=&#10;" strokecolor="gray [1629]">
                  <v:stroke endarrow="open"/>
                </v:shape>
                <v:shape id="Straight Arrow Connector 24" o:spid="_x0000_s1039" type="#_x0000_t32" style="position:absolute;left:31603;top:14026;width:0;height:341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rNjsIAAADbAAAADwAAAGRycy9kb3ducmV2LnhtbESP26rCMBRE34XzD2Ef8E1TL4hUo3gO&#10;CF4QvH3Attm2xWanNNHWvzeC4OMwM2uY6bwxhXhQ5XLLCnrdCARxYnXOqYLzadkZg3AeWWNhmRQ8&#10;ycF89tOaYqxtzQd6HH0qAoRdjAoy78tYSpdkZNB1bUkcvKutDPogq1TqCusAN4XsR9FIGsw5LGRY&#10;0n9Gye14Nwp4tH7y8HKRq79dmmz2dTEotz2l2r/NYgLCU+O/4U97pRX0h/D+En6AnL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HrNjsIAAADbAAAADwAAAAAAAAAAAAAA&#10;AAChAgAAZHJzL2Rvd25yZXYueG1sUEsFBgAAAAAEAAQA+QAAAJADAAAAAA==&#10;" strokecolor="gray [1629]">
                  <v:stroke endarrow="open"/>
                </v:shape>
                <v:shape id="Straight Arrow Connector 25" o:spid="_x0000_s1040" type="#_x0000_t32" style="position:absolute;left:31576;top:21939;width:27;height:398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a+TcIAAADbAAAADwAAAGRycy9kb3ducmV2LnhtbESPT2sCMRTE7wW/Q3iCt5qs0CKrUUQQ&#10;pIeK//D62Dw3i5uXdZOu67dvCgWPw8z8hpkve1eLjtpQedaQjRUI4sKbiksNp+PmfQoiRGSDtWfS&#10;8KQAy8XgbY658Q/eU3eIpUgQDjlqsDE2uZShsOQwjH1DnLyrbx3GJNtSmhYfCe5qOVHqUzqsOC1Y&#10;bGhtqbgdfpyGb6X2XX3LzH2bkdt97ab2cg5aj4b9agYiUh9f4f/21miYfMDfl/QD5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ta+TcIAAADbAAAADwAAAAAAAAAAAAAA&#10;AAChAgAAZHJzL2Rvd25yZXYueG1sUEsFBgAAAAAEAAQA+QAAAJADAAAAAA==&#10;" strokecolor="gray [1629]">
                  <v:stroke endarrow="open"/>
                </v:shape>
                <v:shape id="Straight Arrow Connector 26" o:spid="_x0000_s1041" type="#_x0000_t32" style="position:absolute;left:31576;top:29137;width:68;height:431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T2YsIAAADbAAAADwAAAGRycy9kb3ducmV2LnhtbESP3YrCMBSE74V9h3AWvNPUH4pUo+wK&#10;gj8Iu+oDHJtjW2xOShNtfXsjCF4OM/MNM1u0phR3ql1hWcGgH4EgTq0uOFNwOq56ExDOI2ssLZOC&#10;BzlYzL86M0y0bfif7gefiQBhl6CC3PsqkdKlORl0fVsRB+9ia4M+yDqTusYmwE0ph1EUS4MFh4Uc&#10;K1rmlF4PN6OA482Dx+ezXP/us3T715SjajdQqvvd/kxBeGr9J/xur7WCYQyvL+EHyP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+T2YsIAAADbAAAADwAAAAAAAAAAAAAA&#10;AAChAgAAZHJzL2Rvd25yZXYueG1sUEsFBgAAAAAEAAQA+QAAAJADAAAAAA==&#10;" strokecolor="gray [1629]">
                  <v:stroke endarrow="open"/>
                </v:shape>
                <v:shape id="Straight Arrow Connector 27" o:spid="_x0000_s1042" type="#_x0000_t32" style="position:absolute;left:31644;top:41326;width:106;height:36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hT+cMAAADbAAAADwAAAGRycy9kb3ducmV2LnhtbESPW4vCMBSE34X9D+Es+KapF1SqUXYX&#10;BC8I3n7AsTm2ZZuT0kRb/70RBB+HmfmGmS0aU4g7VS63rKDXjUAQJ1bnnCo4n5adCQjnkTUWlknB&#10;gxws5l+tGcba1nyg+9GnIkDYxagg876MpXRJRgZd15bEwbvayqAPskqlrrAOcFPIfhSNpMGcw0KG&#10;Jf1llPwfb0YBj9YPHl4ucvW7S5PNvi4G5banVPu7+ZmC8NT4T/jdXmkF/TG8voQfI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oU/nDAAAA2wAAAA8AAAAAAAAAAAAA&#10;AAAAoQIAAGRycy9kb3ducmV2LnhtbFBLBQYAAAAABAAEAPkAAACRAwAAAAA=&#10;" strokecolor="gray [1629]">
                  <v:stroke endarrow="open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Elbow Connector 29" o:spid="_x0000_s1043" type="#_x0000_t33" style="position:absolute;left:4529;top:27532;width:4259;height:5545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AvJcQAAADbAAAADwAAAGRycy9kb3ducmV2LnhtbESPQYvCMBSE74L/ITzBi6ypPYhbjbKI&#10;4t5WXffg7dE827rNS2mitv56Iwgeh5n5hpktGlOKK9WusKxgNIxAEKdWF5wpOPyuPyYgnEfWWFom&#10;BS05WMy7nRkm2t54R9e9z0SAsEtQQe59lUjp0pwMuqGtiIN3srVBH2SdSV3jLcBNKeMoGkuDBYeF&#10;HCta5pT+7y9GQXNu25+/+3G0bsuBvFi52sTbg1L9XvM1BeGp8e/wq/2tFcSf8PwSfoC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EC8lxAAAANsAAAAPAAAAAAAAAAAA&#10;AAAAAKECAABkcnMvZG93bnJldi54bWxQSwUGAAAAAAQABAD5AAAAkgMAAAAA&#10;" strokecolor="gray [1629]">
                  <v:stroke endarrow="open"/>
                </v:shape>
              </v:group>
            </w:pict>
          </mc:Fallback>
        </mc:AlternateContent>
      </w:r>
      <w:r>
        <w:rPr>
          <w:rFonts w:ascii="Verdana" w:eastAsia="Times New Roman" w:hAnsi="Verdana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EFD5350" wp14:editId="57722D08">
                <wp:simplePos x="0" y="0"/>
                <wp:positionH relativeFrom="column">
                  <wp:posOffset>320617</wp:posOffset>
                </wp:positionH>
                <wp:positionV relativeFrom="paragraph">
                  <wp:posOffset>368473</wp:posOffset>
                </wp:positionV>
                <wp:extent cx="6188075" cy="6714490"/>
                <wp:effectExtent l="0" t="0" r="22225" b="1016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075" cy="6714490"/>
                        </a:xfrm>
                        <a:prstGeom prst="roundRect">
                          <a:avLst>
                            <a:gd name="adj" fmla="val 12338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26" style="position:absolute;margin-left:25.25pt;margin-top:29pt;width:487.25pt;height:528.7pt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80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" fillcolor="#f2dbdb [661]" strokecolor="#c00000" strokeweight="2pt"/>
            </w:pict>
          </mc:Fallback>
        </mc:AlternateContent>
      </w:r>
    </w:p>
    <w:sectPr w:rsidR="002562BE" w:rsidSect="002A163E">
      <w:type w:val="continuous"/>
      <w:pgSz w:w="11906" w:h="16838"/>
      <w:pgMar w:top="284" w:right="566" w:bottom="993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8F7" w:rsidRDefault="00A838F7" w:rsidP="00884151">
      <w:pPr>
        <w:spacing w:after="0" w:line="240" w:lineRule="auto"/>
      </w:pPr>
      <w:r>
        <w:separator/>
      </w:r>
    </w:p>
  </w:endnote>
  <w:endnote w:type="continuationSeparator" w:id="0">
    <w:p w:rsidR="00A838F7" w:rsidRDefault="00A838F7" w:rsidP="00884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rca Cond Book">
    <w:panose1 w:val="00000000000000000000"/>
    <w:charset w:val="00"/>
    <w:family w:val="modern"/>
    <w:notTrueType/>
    <w:pitch w:val="variable"/>
    <w:sig w:usb0="A000002F" w:usb1="5000004B" w:usb2="00000000" w:usb3="00000000" w:csb0="00000093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Orator Std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8F7" w:rsidRPr="00644A47" w:rsidRDefault="00A838F7" w:rsidP="00CF1CF7">
    <w:pPr>
      <w:pStyle w:val="Footer"/>
      <w:jc w:val="center"/>
      <w:rPr>
        <w:rFonts w:ascii="Tw Cen MT" w:hAnsi="Tw Cen MT"/>
      </w:rPr>
    </w:pPr>
    <w:r>
      <w:rPr>
        <w:rFonts w:ascii="Tw Cen MT" w:hAnsi="Tw Cen MT"/>
        <w:noProof/>
        <w:lang w:eastAsia="en-GB"/>
      </w:rPr>
      <w:drawing>
        <wp:anchor distT="0" distB="0" distL="114300" distR="114300" simplePos="0" relativeHeight="251658240" behindDoc="0" locked="0" layoutInCell="1" allowOverlap="1" wp14:anchorId="23C552DC" wp14:editId="640892D8">
          <wp:simplePos x="0" y="0"/>
          <wp:positionH relativeFrom="column">
            <wp:posOffset>5560060</wp:posOffset>
          </wp:positionH>
          <wp:positionV relativeFrom="paragraph">
            <wp:posOffset>-601518</wp:posOffset>
          </wp:positionV>
          <wp:extent cx="892820" cy="866898"/>
          <wp:effectExtent l="0" t="0" r="2540" b="9525"/>
          <wp:wrapNone/>
          <wp:docPr id="298" name="Picture 2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VISTOCK COLLEGE LOGO 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2820" cy="8668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w Cen MT" w:hAnsi="Tw Cen MT"/>
      </w:rPr>
      <w:t>Reflection</w:t>
    </w:r>
    <w:r w:rsidRPr="00644A47">
      <w:rPr>
        <w:rFonts w:ascii="Tw Cen MT" w:hAnsi="Tw Cen MT"/>
      </w:rPr>
      <w:t xml:space="preserve"> | Collaboration | Risk-taking | Trust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8F7" w:rsidRDefault="00A838F7" w:rsidP="00884151">
      <w:pPr>
        <w:spacing w:after="0" w:line="240" w:lineRule="auto"/>
      </w:pPr>
      <w:r>
        <w:separator/>
      </w:r>
    </w:p>
  </w:footnote>
  <w:footnote w:type="continuationSeparator" w:id="0">
    <w:p w:rsidR="00A838F7" w:rsidRDefault="00A838F7" w:rsidP="008841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0A76"/>
    <w:multiLevelType w:val="hybridMultilevel"/>
    <w:tmpl w:val="186C29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148A2"/>
    <w:multiLevelType w:val="hybridMultilevel"/>
    <w:tmpl w:val="6FCA1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82DA7"/>
    <w:multiLevelType w:val="hybridMultilevel"/>
    <w:tmpl w:val="52FAC7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ED4B74"/>
    <w:multiLevelType w:val="hybridMultilevel"/>
    <w:tmpl w:val="E7E289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146C32"/>
    <w:multiLevelType w:val="hybridMultilevel"/>
    <w:tmpl w:val="11E24DC6"/>
    <w:lvl w:ilvl="0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5">
    <w:nsid w:val="15D36255"/>
    <w:multiLevelType w:val="hybridMultilevel"/>
    <w:tmpl w:val="B900B8DC"/>
    <w:lvl w:ilvl="0" w:tplc="0B202E4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6A7534"/>
    <w:multiLevelType w:val="hybridMultilevel"/>
    <w:tmpl w:val="A7AE546A"/>
    <w:lvl w:ilvl="0" w:tplc="08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>
    <w:nsid w:val="1E475202"/>
    <w:multiLevelType w:val="hybridMultilevel"/>
    <w:tmpl w:val="E430CBB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082EDA"/>
    <w:multiLevelType w:val="hybridMultilevel"/>
    <w:tmpl w:val="44A26B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7BD27DC"/>
    <w:multiLevelType w:val="hybridMultilevel"/>
    <w:tmpl w:val="BDBED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D91479"/>
    <w:multiLevelType w:val="hybridMultilevel"/>
    <w:tmpl w:val="397E13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1A256C3"/>
    <w:multiLevelType w:val="hybridMultilevel"/>
    <w:tmpl w:val="7A00E7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52E6F11"/>
    <w:multiLevelType w:val="hybridMultilevel"/>
    <w:tmpl w:val="7BB07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3B2EC1"/>
    <w:multiLevelType w:val="hybridMultilevel"/>
    <w:tmpl w:val="C98A3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8E4828"/>
    <w:multiLevelType w:val="hybridMultilevel"/>
    <w:tmpl w:val="BF84A7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A9824D6"/>
    <w:multiLevelType w:val="hybridMultilevel"/>
    <w:tmpl w:val="B09830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A51E0E"/>
    <w:multiLevelType w:val="hybridMultilevel"/>
    <w:tmpl w:val="5CE63BB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581CE1"/>
    <w:multiLevelType w:val="hybridMultilevel"/>
    <w:tmpl w:val="43766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1D4EDE"/>
    <w:multiLevelType w:val="hybridMultilevel"/>
    <w:tmpl w:val="FD1A5284"/>
    <w:lvl w:ilvl="0" w:tplc="8DEAD15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8C73E4"/>
    <w:multiLevelType w:val="hybridMultilevel"/>
    <w:tmpl w:val="246CB556"/>
    <w:lvl w:ilvl="0" w:tplc="800263C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D436AB"/>
    <w:multiLevelType w:val="hybridMultilevel"/>
    <w:tmpl w:val="D604D5F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D55AE8"/>
    <w:multiLevelType w:val="hybridMultilevel"/>
    <w:tmpl w:val="72DCD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0A08F9"/>
    <w:multiLevelType w:val="hybridMultilevel"/>
    <w:tmpl w:val="C498B4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E240EDB"/>
    <w:multiLevelType w:val="hybridMultilevel"/>
    <w:tmpl w:val="0FEAD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2215BE"/>
    <w:multiLevelType w:val="hybridMultilevel"/>
    <w:tmpl w:val="B0068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852E16"/>
    <w:multiLevelType w:val="hybridMultilevel"/>
    <w:tmpl w:val="79ECF554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5BB6C63C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347E6A"/>
    <w:multiLevelType w:val="hybridMultilevel"/>
    <w:tmpl w:val="5EC2D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426EF1"/>
    <w:multiLevelType w:val="hybridMultilevel"/>
    <w:tmpl w:val="F51A9452"/>
    <w:lvl w:ilvl="0" w:tplc="BFEA117A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D163C9"/>
    <w:multiLevelType w:val="hybridMultilevel"/>
    <w:tmpl w:val="D0ACF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082295"/>
    <w:multiLevelType w:val="hybridMultilevel"/>
    <w:tmpl w:val="F3663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98286D"/>
    <w:multiLevelType w:val="hybridMultilevel"/>
    <w:tmpl w:val="2FC63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7052AE"/>
    <w:multiLevelType w:val="hybridMultilevel"/>
    <w:tmpl w:val="CE8439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C4880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Calibri" w:hAnsi="Tahoma" w:cs="Tahoma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AC67F81"/>
    <w:multiLevelType w:val="hybridMultilevel"/>
    <w:tmpl w:val="950C9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7E77EA"/>
    <w:multiLevelType w:val="hybridMultilevel"/>
    <w:tmpl w:val="5A8C0B8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D2454EF"/>
    <w:multiLevelType w:val="hybridMultilevel"/>
    <w:tmpl w:val="4FBEB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5A5283"/>
    <w:multiLevelType w:val="hybridMultilevel"/>
    <w:tmpl w:val="83B8A97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3"/>
  </w:num>
  <w:num w:numId="3">
    <w:abstractNumId w:val="30"/>
  </w:num>
  <w:num w:numId="4">
    <w:abstractNumId w:val="2"/>
  </w:num>
  <w:num w:numId="5">
    <w:abstractNumId w:val="35"/>
  </w:num>
  <w:num w:numId="6">
    <w:abstractNumId w:val="16"/>
  </w:num>
  <w:num w:numId="7">
    <w:abstractNumId w:val="20"/>
  </w:num>
  <w:num w:numId="8">
    <w:abstractNumId w:val="31"/>
  </w:num>
  <w:num w:numId="9">
    <w:abstractNumId w:val="25"/>
  </w:num>
  <w:num w:numId="10">
    <w:abstractNumId w:val="13"/>
  </w:num>
  <w:num w:numId="11">
    <w:abstractNumId w:val="34"/>
  </w:num>
  <w:num w:numId="12">
    <w:abstractNumId w:val="12"/>
  </w:num>
  <w:num w:numId="13">
    <w:abstractNumId w:val="9"/>
  </w:num>
  <w:num w:numId="14">
    <w:abstractNumId w:val="21"/>
  </w:num>
  <w:num w:numId="15">
    <w:abstractNumId w:val="22"/>
  </w:num>
  <w:num w:numId="16">
    <w:abstractNumId w:val="33"/>
  </w:num>
  <w:num w:numId="17">
    <w:abstractNumId w:val="1"/>
  </w:num>
  <w:num w:numId="18">
    <w:abstractNumId w:val="3"/>
  </w:num>
  <w:num w:numId="19">
    <w:abstractNumId w:val="11"/>
  </w:num>
  <w:num w:numId="20">
    <w:abstractNumId w:val="29"/>
  </w:num>
  <w:num w:numId="21">
    <w:abstractNumId w:val="4"/>
  </w:num>
  <w:num w:numId="22">
    <w:abstractNumId w:val="28"/>
  </w:num>
  <w:num w:numId="23">
    <w:abstractNumId w:val="14"/>
  </w:num>
  <w:num w:numId="24">
    <w:abstractNumId w:val="6"/>
  </w:num>
  <w:num w:numId="25">
    <w:abstractNumId w:val="5"/>
  </w:num>
  <w:num w:numId="26">
    <w:abstractNumId w:val="10"/>
  </w:num>
  <w:num w:numId="27">
    <w:abstractNumId w:val="8"/>
  </w:num>
  <w:num w:numId="28">
    <w:abstractNumId w:val="24"/>
  </w:num>
  <w:num w:numId="29">
    <w:abstractNumId w:val="26"/>
  </w:num>
  <w:num w:numId="30">
    <w:abstractNumId w:val="32"/>
  </w:num>
  <w:num w:numId="31">
    <w:abstractNumId w:val="19"/>
  </w:num>
  <w:num w:numId="32">
    <w:abstractNumId w:val="17"/>
  </w:num>
  <w:num w:numId="33">
    <w:abstractNumId w:val="0"/>
  </w:num>
  <w:num w:numId="34">
    <w:abstractNumId w:val="15"/>
  </w:num>
  <w:num w:numId="35">
    <w:abstractNumId w:val="18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F2A"/>
    <w:rsid w:val="00012ECB"/>
    <w:rsid w:val="00017DAD"/>
    <w:rsid w:val="000202AF"/>
    <w:rsid w:val="00020496"/>
    <w:rsid w:val="00020697"/>
    <w:rsid w:val="00020E7D"/>
    <w:rsid w:val="00020F2C"/>
    <w:rsid w:val="00022292"/>
    <w:rsid w:val="000259C9"/>
    <w:rsid w:val="000308B9"/>
    <w:rsid w:val="00032783"/>
    <w:rsid w:val="00037C9B"/>
    <w:rsid w:val="000444AA"/>
    <w:rsid w:val="000448D7"/>
    <w:rsid w:val="00055A16"/>
    <w:rsid w:val="0006369A"/>
    <w:rsid w:val="0006626F"/>
    <w:rsid w:val="00071B3B"/>
    <w:rsid w:val="00074581"/>
    <w:rsid w:val="00091B7B"/>
    <w:rsid w:val="000931E7"/>
    <w:rsid w:val="00095A4A"/>
    <w:rsid w:val="000A3C3A"/>
    <w:rsid w:val="000B623E"/>
    <w:rsid w:val="000C1A49"/>
    <w:rsid w:val="000C3F39"/>
    <w:rsid w:val="000C588E"/>
    <w:rsid w:val="000D570F"/>
    <w:rsid w:val="000E3327"/>
    <w:rsid w:val="000E4B31"/>
    <w:rsid w:val="000E69D4"/>
    <w:rsid w:val="000F2319"/>
    <w:rsid w:val="000F60AE"/>
    <w:rsid w:val="000F6BC9"/>
    <w:rsid w:val="00100BCC"/>
    <w:rsid w:val="00117113"/>
    <w:rsid w:val="00123AC8"/>
    <w:rsid w:val="00123BCC"/>
    <w:rsid w:val="00131520"/>
    <w:rsid w:val="00132B72"/>
    <w:rsid w:val="00132BC6"/>
    <w:rsid w:val="00136182"/>
    <w:rsid w:val="00142F19"/>
    <w:rsid w:val="00145BDC"/>
    <w:rsid w:val="00146AC4"/>
    <w:rsid w:val="001655BD"/>
    <w:rsid w:val="0017345B"/>
    <w:rsid w:val="00186191"/>
    <w:rsid w:val="00187460"/>
    <w:rsid w:val="00193075"/>
    <w:rsid w:val="001A13AD"/>
    <w:rsid w:val="001A1941"/>
    <w:rsid w:val="001A60E2"/>
    <w:rsid w:val="001B4DAE"/>
    <w:rsid w:val="001C090F"/>
    <w:rsid w:val="001C4021"/>
    <w:rsid w:val="001C5810"/>
    <w:rsid w:val="001C79E7"/>
    <w:rsid w:val="001D5472"/>
    <w:rsid w:val="001E17D1"/>
    <w:rsid w:val="001F0955"/>
    <w:rsid w:val="001F6B49"/>
    <w:rsid w:val="00204E17"/>
    <w:rsid w:val="00210FAE"/>
    <w:rsid w:val="00211644"/>
    <w:rsid w:val="002161C2"/>
    <w:rsid w:val="00221938"/>
    <w:rsid w:val="00240E2D"/>
    <w:rsid w:val="00243648"/>
    <w:rsid w:val="00246CF1"/>
    <w:rsid w:val="00247823"/>
    <w:rsid w:val="00251E34"/>
    <w:rsid w:val="00255838"/>
    <w:rsid w:val="002562BE"/>
    <w:rsid w:val="00274C1D"/>
    <w:rsid w:val="00276CCB"/>
    <w:rsid w:val="00277748"/>
    <w:rsid w:val="00287DFD"/>
    <w:rsid w:val="00292FF9"/>
    <w:rsid w:val="0029335B"/>
    <w:rsid w:val="002A163E"/>
    <w:rsid w:val="002A3EAD"/>
    <w:rsid w:val="002A4D6D"/>
    <w:rsid w:val="002C3B23"/>
    <w:rsid w:val="002E1493"/>
    <w:rsid w:val="002E25A6"/>
    <w:rsid w:val="002E45BC"/>
    <w:rsid w:val="002E4EDE"/>
    <w:rsid w:val="00301291"/>
    <w:rsid w:val="00310373"/>
    <w:rsid w:val="0031332C"/>
    <w:rsid w:val="003209B7"/>
    <w:rsid w:val="00325065"/>
    <w:rsid w:val="0033018E"/>
    <w:rsid w:val="00341B69"/>
    <w:rsid w:val="00344DF6"/>
    <w:rsid w:val="00344EEE"/>
    <w:rsid w:val="00345114"/>
    <w:rsid w:val="00345292"/>
    <w:rsid w:val="0035572F"/>
    <w:rsid w:val="00356ADF"/>
    <w:rsid w:val="00357119"/>
    <w:rsid w:val="00372F8D"/>
    <w:rsid w:val="0037586D"/>
    <w:rsid w:val="0038331E"/>
    <w:rsid w:val="00390DBD"/>
    <w:rsid w:val="00392B66"/>
    <w:rsid w:val="003A04EB"/>
    <w:rsid w:val="003A397A"/>
    <w:rsid w:val="003A55BF"/>
    <w:rsid w:val="003A63DA"/>
    <w:rsid w:val="003A67DE"/>
    <w:rsid w:val="003B35D1"/>
    <w:rsid w:val="003C00B2"/>
    <w:rsid w:val="003C0430"/>
    <w:rsid w:val="003C0C37"/>
    <w:rsid w:val="003C4B59"/>
    <w:rsid w:val="003C4C8B"/>
    <w:rsid w:val="003D7CED"/>
    <w:rsid w:val="003E3118"/>
    <w:rsid w:val="003E6CF9"/>
    <w:rsid w:val="003F5F51"/>
    <w:rsid w:val="00400716"/>
    <w:rsid w:val="004161D7"/>
    <w:rsid w:val="0043380D"/>
    <w:rsid w:val="00451C31"/>
    <w:rsid w:val="00452119"/>
    <w:rsid w:val="0045527B"/>
    <w:rsid w:val="004601BC"/>
    <w:rsid w:val="00464486"/>
    <w:rsid w:val="00473114"/>
    <w:rsid w:val="00477E1F"/>
    <w:rsid w:val="00484121"/>
    <w:rsid w:val="00485766"/>
    <w:rsid w:val="004873DB"/>
    <w:rsid w:val="004937CE"/>
    <w:rsid w:val="004A7430"/>
    <w:rsid w:val="004B4736"/>
    <w:rsid w:val="004B74FE"/>
    <w:rsid w:val="004D2EC8"/>
    <w:rsid w:val="004D403E"/>
    <w:rsid w:val="004D6A53"/>
    <w:rsid w:val="004E1164"/>
    <w:rsid w:val="004E2299"/>
    <w:rsid w:val="004E570D"/>
    <w:rsid w:val="004E7DD5"/>
    <w:rsid w:val="005039BA"/>
    <w:rsid w:val="00507A40"/>
    <w:rsid w:val="00532F79"/>
    <w:rsid w:val="00534C71"/>
    <w:rsid w:val="00534CBB"/>
    <w:rsid w:val="005370AC"/>
    <w:rsid w:val="00540606"/>
    <w:rsid w:val="00542BAD"/>
    <w:rsid w:val="005502D9"/>
    <w:rsid w:val="005523DD"/>
    <w:rsid w:val="00555ADC"/>
    <w:rsid w:val="00556CC4"/>
    <w:rsid w:val="005639CD"/>
    <w:rsid w:val="00567921"/>
    <w:rsid w:val="00575062"/>
    <w:rsid w:val="00576900"/>
    <w:rsid w:val="005773D1"/>
    <w:rsid w:val="00580728"/>
    <w:rsid w:val="005828A0"/>
    <w:rsid w:val="005936A9"/>
    <w:rsid w:val="00593911"/>
    <w:rsid w:val="00593F5E"/>
    <w:rsid w:val="005A489F"/>
    <w:rsid w:val="005A49E3"/>
    <w:rsid w:val="005A724C"/>
    <w:rsid w:val="005B6FB3"/>
    <w:rsid w:val="005B70F8"/>
    <w:rsid w:val="005D59FA"/>
    <w:rsid w:val="005E1A81"/>
    <w:rsid w:val="005E5210"/>
    <w:rsid w:val="005F19E7"/>
    <w:rsid w:val="005F1CBE"/>
    <w:rsid w:val="005F5433"/>
    <w:rsid w:val="00615AA1"/>
    <w:rsid w:val="00620D8B"/>
    <w:rsid w:val="00627CAD"/>
    <w:rsid w:val="00633FA4"/>
    <w:rsid w:val="00636350"/>
    <w:rsid w:val="006379DA"/>
    <w:rsid w:val="00637CCE"/>
    <w:rsid w:val="00644A47"/>
    <w:rsid w:val="00644BF5"/>
    <w:rsid w:val="00645889"/>
    <w:rsid w:val="006557CA"/>
    <w:rsid w:val="00656DF8"/>
    <w:rsid w:val="0066323F"/>
    <w:rsid w:val="00664D7E"/>
    <w:rsid w:val="006666E6"/>
    <w:rsid w:val="00673CF8"/>
    <w:rsid w:val="00685063"/>
    <w:rsid w:val="00686DC3"/>
    <w:rsid w:val="00691FF8"/>
    <w:rsid w:val="00694B21"/>
    <w:rsid w:val="0069592E"/>
    <w:rsid w:val="006A47D2"/>
    <w:rsid w:val="006A5D53"/>
    <w:rsid w:val="006B57C5"/>
    <w:rsid w:val="006D0594"/>
    <w:rsid w:val="006D1744"/>
    <w:rsid w:val="006D4723"/>
    <w:rsid w:val="006D688E"/>
    <w:rsid w:val="006D7362"/>
    <w:rsid w:val="006E46E4"/>
    <w:rsid w:val="006E71FE"/>
    <w:rsid w:val="0070646B"/>
    <w:rsid w:val="0071553A"/>
    <w:rsid w:val="007206E0"/>
    <w:rsid w:val="00723752"/>
    <w:rsid w:val="0072747B"/>
    <w:rsid w:val="00735C40"/>
    <w:rsid w:val="00741868"/>
    <w:rsid w:val="00747EE4"/>
    <w:rsid w:val="00751BFF"/>
    <w:rsid w:val="0076286E"/>
    <w:rsid w:val="00762E18"/>
    <w:rsid w:val="007633AD"/>
    <w:rsid w:val="00764586"/>
    <w:rsid w:val="007650C7"/>
    <w:rsid w:val="00765CF4"/>
    <w:rsid w:val="00766931"/>
    <w:rsid w:val="007770AB"/>
    <w:rsid w:val="007839BA"/>
    <w:rsid w:val="00783E39"/>
    <w:rsid w:val="00784B77"/>
    <w:rsid w:val="00785BC3"/>
    <w:rsid w:val="0079348D"/>
    <w:rsid w:val="007B69BB"/>
    <w:rsid w:val="007C05AC"/>
    <w:rsid w:val="007C7185"/>
    <w:rsid w:val="007D2BF6"/>
    <w:rsid w:val="007D32CE"/>
    <w:rsid w:val="007D6F4B"/>
    <w:rsid w:val="007E0AE5"/>
    <w:rsid w:val="007E47DF"/>
    <w:rsid w:val="007E5C85"/>
    <w:rsid w:val="007E6830"/>
    <w:rsid w:val="007F15E6"/>
    <w:rsid w:val="007F17A3"/>
    <w:rsid w:val="0080560E"/>
    <w:rsid w:val="00811642"/>
    <w:rsid w:val="00816E46"/>
    <w:rsid w:val="00821B45"/>
    <w:rsid w:val="008249AE"/>
    <w:rsid w:val="00827A2B"/>
    <w:rsid w:val="00831613"/>
    <w:rsid w:val="0083361A"/>
    <w:rsid w:val="0083761D"/>
    <w:rsid w:val="00841BD9"/>
    <w:rsid w:val="00841CF3"/>
    <w:rsid w:val="00841D4C"/>
    <w:rsid w:val="0084221C"/>
    <w:rsid w:val="00844D28"/>
    <w:rsid w:val="00857034"/>
    <w:rsid w:val="00861FD2"/>
    <w:rsid w:val="008669CC"/>
    <w:rsid w:val="008709C7"/>
    <w:rsid w:val="00873D77"/>
    <w:rsid w:val="00880A48"/>
    <w:rsid w:val="00884151"/>
    <w:rsid w:val="008851DD"/>
    <w:rsid w:val="008910DF"/>
    <w:rsid w:val="00892E91"/>
    <w:rsid w:val="0089387F"/>
    <w:rsid w:val="0089654C"/>
    <w:rsid w:val="008A0105"/>
    <w:rsid w:val="008A0F36"/>
    <w:rsid w:val="008A4C83"/>
    <w:rsid w:val="008A5873"/>
    <w:rsid w:val="008A762D"/>
    <w:rsid w:val="008B1D2C"/>
    <w:rsid w:val="008B4806"/>
    <w:rsid w:val="008C271B"/>
    <w:rsid w:val="008D1F5A"/>
    <w:rsid w:val="008D57DE"/>
    <w:rsid w:val="008D61B8"/>
    <w:rsid w:val="008E5DAA"/>
    <w:rsid w:val="008F04E8"/>
    <w:rsid w:val="008F4023"/>
    <w:rsid w:val="00910369"/>
    <w:rsid w:val="00910E5F"/>
    <w:rsid w:val="0091137B"/>
    <w:rsid w:val="00912119"/>
    <w:rsid w:val="00914FB5"/>
    <w:rsid w:val="00922FA8"/>
    <w:rsid w:val="0092501D"/>
    <w:rsid w:val="00930629"/>
    <w:rsid w:val="00935184"/>
    <w:rsid w:val="00937FA3"/>
    <w:rsid w:val="00940153"/>
    <w:rsid w:val="00952734"/>
    <w:rsid w:val="00952B0B"/>
    <w:rsid w:val="009577AD"/>
    <w:rsid w:val="009671F5"/>
    <w:rsid w:val="009757CA"/>
    <w:rsid w:val="009778D8"/>
    <w:rsid w:val="0098230E"/>
    <w:rsid w:val="00985E52"/>
    <w:rsid w:val="00990C27"/>
    <w:rsid w:val="00997930"/>
    <w:rsid w:val="009A03C6"/>
    <w:rsid w:val="009A68F6"/>
    <w:rsid w:val="009B1EDA"/>
    <w:rsid w:val="009B7242"/>
    <w:rsid w:val="009C1F2A"/>
    <w:rsid w:val="009C65C4"/>
    <w:rsid w:val="009C7645"/>
    <w:rsid w:val="009F6B55"/>
    <w:rsid w:val="00A023C9"/>
    <w:rsid w:val="00A02C3F"/>
    <w:rsid w:val="00A11A14"/>
    <w:rsid w:val="00A12B45"/>
    <w:rsid w:val="00A1375C"/>
    <w:rsid w:val="00A16FC2"/>
    <w:rsid w:val="00A25B1E"/>
    <w:rsid w:val="00A25CA3"/>
    <w:rsid w:val="00A30D2E"/>
    <w:rsid w:val="00A34147"/>
    <w:rsid w:val="00A346ED"/>
    <w:rsid w:val="00A43D05"/>
    <w:rsid w:val="00A466D6"/>
    <w:rsid w:val="00A46919"/>
    <w:rsid w:val="00A53334"/>
    <w:rsid w:val="00A7492F"/>
    <w:rsid w:val="00A77994"/>
    <w:rsid w:val="00A838F7"/>
    <w:rsid w:val="00A86E80"/>
    <w:rsid w:val="00AA5BA3"/>
    <w:rsid w:val="00AC40C4"/>
    <w:rsid w:val="00AC7B79"/>
    <w:rsid w:val="00AD47BA"/>
    <w:rsid w:val="00AE0469"/>
    <w:rsid w:val="00AE3B74"/>
    <w:rsid w:val="00AE5391"/>
    <w:rsid w:val="00AF4AB9"/>
    <w:rsid w:val="00B04E7D"/>
    <w:rsid w:val="00B07519"/>
    <w:rsid w:val="00B11D53"/>
    <w:rsid w:val="00B14E65"/>
    <w:rsid w:val="00B160F7"/>
    <w:rsid w:val="00B24265"/>
    <w:rsid w:val="00B27E90"/>
    <w:rsid w:val="00B33C23"/>
    <w:rsid w:val="00B46EAA"/>
    <w:rsid w:val="00B50486"/>
    <w:rsid w:val="00B56070"/>
    <w:rsid w:val="00B60A61"/>
    <w:rsid w:val="00B66409"/>
    <w:rsid w:val="00B66FA9"/>
    <w:rsid w:val="00B6701D"/>
    <w:rsid w:val="00B67907"/>
    <w:rsid w:val="00B71BEE"/>
    <w:rsid w:val="00B732CA"/>
    <w:rsid w:val="00B763F9"/>
    <w:rsid w:val="00B920D7"/>
    <w:rsid w:val="00B929CC"/>
    <w:rsid w:val="00B96769"/>
    <w:rsid w:val="00BB1AA1"/>
    <w:rsid w:val="00BC53D1"/>
    <w:rsid w:val="00BC618D"/>
    <w:rsid w:val="00BD011F"/>
    <w:rsid w:val="00BD731D"/>
    <w:rsid w:val="00BE59F3"/>
    <w:rsid w:val="00BF0BE8"/>
    <w:rsid w:val="00C0015C"/>
    <w:rsid w:val="00C03B3C"/>
    <w:rsid w:val="00C119F1"/>
    <w:rsid w:val="00C147E9"/>
    <w:rsid w:val="00C20938"/>
    <w:rsid w:val="00C24E9B"/>
    <w:rsid w:val="00C32A78"/>
    <w:rsid w:val="00C3598B"/>
    <w:rsid w:val="00C45F7E"/>
    <w:rsid w:val="00C51864"/>
    <w:rsid w:val="00C66A86"/>
    <w:rsid w:val="00C82270"/>
    <w:rsid w:val="00C82509"/>
    <w:rsid w:val="00C828CD"/>
    <w:rsid w:val="00C9714C"/>
    <w:rsid w:val="00CA5373"/>
    <w:rsid w:val="00CA5A4C"/>
    <w:rsid w:val="00CA5DFB"/>
    <w:rsid w:val="00CB0098"/>
    <w:rsid w:val="00CB245C"/>
    <w:rsid w:val="00CB448C"/>
    <w:rsid w:val="00CB5BA8"/>
    <w:rsid w:val="00CB6620"/>
    <w:rsid w:val="00CC36A1"/>
    <w:rsid w:val="00CC4D90"/>
    <w:rsid w:val="00CD106A"/>
    <w:rsid w:val="00CF068C"/>
    <w:rsid w:val="00CF1CF7"/>
    <w:rsid w:val="00CF6179"/>
    <w:rsid w:val="00D03FF4"/>
    <w:rsid w:val="00D068C6"/>
    <w:rsid w:val="00D07B52"/>
    <w:rsid w:val="00D10147"/>
    <w:rsid w:val="00D225C2"/>
    <w:rsid w:val="00D43D71"/>
    <w:rsid w:val="00D45F16"/>
    <w:rsid w:val="00D512B0"/>
    <w:rsid w:val="00D51DCB"/>
    <w:rsid w:val="00D55750"/>
    <w:rsid w:val="00D56E08"/>
    <w:rsid w:val="00D5739F"/>
    <w:rsid w:val="00D66ED1"/>
    <w:rsid w:val="00D90B77"/>
    <w:rsid w:val="00D96417"/>
    <w:rsid w:val="00DA49FF"/>
    <w:rsid w:val="00DA4F78"/>
    <w:rsid w:val="00DB06CB"/>
    <w:rsid w:val="00DB73FB"/>
    <w:rsid w:val="00DC46DF"/>
    <w:rsid w:val="00DC47CB"/>
    <w:rsid w:val="00DD31E9"/>
    <w:rsid w:val="00DD5C75"/>
    <w:rsid w:val="00DE39DC"/>
    <w:rsid w:val="00DF2139"/>
    <w:rsid w:val="00DF680D"/>
    <w:rsid w:val="00E01B96"/>
    <w:rsid w:val="00E0231C"/>
    <w:rsid w:val="00E07884"/>
    <w:rsid w:val="00E1154E"/>
    <w:rsid w:val="00E1177E"/>
    <w:rsid w:val="00E126EC"/>
    <w:rsid w:val="00E13E85"/>
    <w:rsid w:val="00E201AC"/>
    <w:rsid w:val="00E22432"/>
    <w:rsid w:val="00E26292"/>
    <w:rsid w:val="00E41A3C"/>
    <w:rsid w:val="00E45349"/>
    <w:rsid w:val="00E4619A"/>
    <w:rsid w:val="00E535EB"/>
    <w:rsid w:val="00E61B10"/>
    <w:rsid w:val="00E733DD"/>
    <w:rsid w:val="00E736B1"/>
    <w:rsid w:val="00E800BB"/>
    <w:rsid w:val="00E84AA6"/>
    <w:rsid w:val="00EA146E"/>
    <w:rsid w:val="00EA3201"/>
    <w:rsid w:val="00EA60AF"/>
    <w:rsid w:val="00EA7359"/>
    <w:rsid w:val="00ED184F"/>
    <w:rsid w:val="00EE1CDF"/>
    <w:rsid w:val="00EE2F15"/>
    <w:rsid w:val="00EE5A0C"/>
    <w:rsid w:val="00EF6276"/>
    <w:rsid w:val="00F05620"/>
    <w:rsid w:val="00F2268A"/>
    <w:rsid w:val="00F2727A"/>
    <w:rsid w:val="00F35FDF"/>
    <w:rsid w:val="00F417DE"/>
    <w:rsid w:val="00F43C76"/>
    <w:rsid w:val="00F51A35"/>
    <w:rsid w:val="00F655D6"/>
    <w:rsid w:val="00F65F80"/>
    <w:rsid w:val="00F71F82"/>
    <w:rsid w:val="00F740CD"/>
    <w:rsid w:val="00F7473E"/>
    <w:rsid w:val="00F74F36"/>
    <w:rsid w:val="00F80465"/>
    <w:rsid w:val="00F85691"/>
    <w:rsid w:val="00F8761A"/>
    <w:rsid w:val="00FA7A8E"/>
    <w:rsid w:val="00FB0CD3"/>
    <w:rsid w:val="00FB4071"/>
    <w:rsid w:val="00FB6FEB"/>
    <w:rsid w:val="00FD1F9C"/>
    <w:rsid w:val="00FD3149"/>
    <w:rsid w:val="00FE0BB1"/>
    <w:rsid w:val="00FE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182"/>
  </w:style>
  <w:style w:type="paragraph" w:styleId="Heading1">
    <w:name w:val="heading 1"/>
    <w:basedOn w:val="Normal"/>
    <w:next w:val="Normal"/>
    <w:link w:val="Heading1Char"/>
    <w:qFormat/>
    <w:rsid w:val="00534CBB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F2A"/>
    <w:pPr>
      <w:ind w:left="720"/>
      <w:contextualSpacing/>
    </w:pPr>
  </w:style>
  <w:style w:type="paragraph" w:customStyle="1" w:styleId="Default">
    <w:name w:val="Default"/>
    <w:rsid w:val="00FB0C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72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84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151"/>
  </w:style>
  <w:style w:type="paragraph" w:styleId="Footer">
    <w:name w:val="footer"/>
    <w:basedOn w:val="Normal"/>
    <w:link w:val="FooterChar"/>
    <w:uiPriority w:val="99"/>
    <w:unhideWhenUsed/>
    <w:rsid w:val="00884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151"/>
  </w:style>
  <w:style w:type="paragraph" w:styleId="PlainText">
    <w:name w:val="Plain Text"/>
    <w:basedOn w:val="Normal"/>
    <w:link w:val="PlainTextChar"/>
    <w:uiPriority w:val="99"/>
    <w:unhideWhenUsed/>
    <w:rsid w:val="00DB06CB"/>
    <w:pPr>
      <w:spacing w:after="0" w:line="240" w:lineRule="auto"/>
    </w:pPr>
    <w:rPr>
      <w:rFonts w:ascii="Calibri" w:eastAsiaTheme="minorEastAsia" w:hAnsi="Calibri"/>
      <w:szCs w:val="21"/>
      <w:lang w:eastAsia="ja-JP"/>
    </w:rPr>
  </w:style>
  <w:style w:type="character" w:customStyle="1" w:styleId="PlainTextChar">
    <w:name w:val="Plain Text Char"/>
    <w:basedOn w:val="DefaultParagraphFont"/>
    <w:link w:val="PlainText"/>
    <w:uiPriority w:val="99"/>
    <w:rsid w:val="00DB06CB"/>
    <w:rPr>
      <w:rFonts w:ascii="Calibri" w:eastAsiaTheme="minorEastAsia" w:hAnsi="Calibri"/>
      <w:szCs w:val="21"/>
      <w:lang w:eastAsia="ja-JP"/>
    </w:rPr>
  </w:style>
  <w:style w:type="character" w:styleId="Hyperlink">
    <w:name w:val="Hyperlink"/>
    <w:basedOn w:val="DefaultParagraphFont"/>
    <w:uiPriority w:val="99"/>
    <w:unhideWhenUsed/>
    <w:rsid w:val="0085703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A60AF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534CBB"/>
    <w:rPr>
      <w:rFonts w:ascii="Arial" w:eastAsia="Times New Roman" w:hAnsi="Arial" w:cs="Arial"/>
      <w:b/>
      <w:bCs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1">
    <w:name w:val="Table Grid311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2">
    <w:name w:val="Table Grid31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F6BC9"/>
    <w:rPr>
      <w:b/>
      <w:bCs/>
      <w:i w:val="0"/>
      <w:iCs w:val="0"/>
    </w:rPr>
  </w:style>
  <w:style w:type="table" w:customStyle="1" w:styleId="TableGrid313">
    <w:name w:val="Table Grid313"/>
    <w:basedOn w:val="TableNormal"/>
    <w:next w:val="TableGrid"/>
    <w:uiPriority w:val="59"/>
    <w:rsid w:val="000C1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4">
    <w:name w:val="Table Grid314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11">
    <w:name w:val="Table Grid3111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3">
    <w:name w:val="Table Grid43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1">
    <w:name w:val="Table Grid221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1">
    <w:name w:val="Table Grid321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100BCC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00BCC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4A743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182"/>
  </w:style>
  <w:style w:type="paragraph" w:styleId="Heading1">
    <w:name w:val="heading 1"/>
    <w:basedOn w:val="Normal"/>
    <w:next w:val="Normal"/>
    <w:link w:val="Heading1Char"/>
    <w:qFormat/>
    <w:rsid w:val="00534CBB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F2A"/>
    <w:pPr>
      <w:ind w:left="720"/>
      <w:contextualSpacing/>
    </w:pPr>
  </w:style>
  <w:style w:type="paragraph" w:customStyle="1" w:styleId="Default">
    <w:name w:val="Default"/>
    <w:rsid w:val="00FB0C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72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84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151"/>
  </w:style>
  <w:style w:type="paragraph" w:styleId="Footer">
    <w:name w:val="footer"/>
    <w:basedOn w:val="Normal"/>
    <w:link w:val="FooterChar"/>
    <w:uiPriority w:val="99"/>
    <w:unhideWhenUsed/>
    <w:rsid w:val="00884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151"/>
  </w:style>
  <w:style w:type="paragraph" w:styleId="PlainText">
    <w:name w:val="Plain Text"/>
    <w:basedOn w:val="Normal"/>
    <w:link w:val="PlainTextChar"/>
    <w:uiPriority w:val="99"/>
    <w:unhideWhenUsed/>
    <w:rsid w:val="00DB06CB"/>
    <w:pPr>
      <w:spacing w:after="0" w:line="240" w:lineRule="auto"/>
    </w:pPr>
    <w:rPr>
      <w:rFonts w:ascii="Calibri" w:eastAsiaTheme="minorEastAsia" w:hAnsi="Calibri"/>
      <w:szCs w:val="21"/>
      <w:lang w:eastAsia="ja-JP"/>
    </w:rPr>
  </w:style>
  <w:style w:type="character" w:customStyle="1" w:styleId="PlainTextChar">
    <w:name w:val="Plain Text Char"/>
    <w:basedOn w:val="DefaultParagraphFont"/>
    <w:link w:val="PlainText"/>
    <w:uiPriority w:val="99"/>
    <w:rsid w:val="00DB06CB"/>
    <w:rPr>
      <w:rFonts w:ascii="Calibri" w:eastAsiaTheme="minorEastAsia" w:hAnsi="Calibri"/>
      <w:szCs w:val="21"/>
      <w:lang w:eastAsia="ja-JP"/>
    </w:rPr>
  </w:style>
  <w:style w:type="character" w:styleId="Hyperlink">
    <w:name w:val="Hyperlink"/>
    <w:basedOn w:val="DefaultParagraphFont"/>
    <w:uiPriority w:val="99"/>
    <w:unhideWhenUsed/>
    <w:rsid w:val="0085703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A60AF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534CBB"/>
    <w:rPr>
      <w:rFonts w:ascii="Arial" w:eastAsia="Times New Roman" w:hAnsi="Arial" w:cs="Arial"/>
      <w:b/>
      <w:bCs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1">
    <w:name w:val="Table Grid311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2">
    <w:name w:val="Table Grid312"/>
    <w:basedOn w:val="TableNormal"/>
    <w:next w:val="TableGrid"/>
    <w:uiPriority w:val="59"/>
    <w:rsid w:val="000F6BC9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0F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F6BC9"/>
    <w:rPr>
      <w:b/>
      <w:bCs/>
      <w:i w:val="0"/>
      <w:iCs w:val="0"/>
    </w:rPr>
  </w:style>
  <w:style w:type="table" w:customStyle="1" w:styleId="TableGrid313">
    <w:name w:val="Table Grid313"/>
    <w:basedOn w:val="TableNormal"/>
    <w:next w:val="TableGrid"/>
    <w:uiPriority w:val="59"/>
    <w:rsid w:val="000C1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4">
    <w:name w:val="Table Grid314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11">
    <w:name w:val="Table Grid3111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3">
    <w:name w:val="Table Grid43"/>
    <w:basedOn w:val="TableNormal"/>
    <w:next w:val="TableGrid"/>
    <w:uiPriority w:val="59"/>
    <w:rsid w:val="0050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1">
    <w:name w:val="Table Grid221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1">
    <w:name w:val="Table Grid321"/>
    <w:basedOn w:val="TableNormal"/>
    <w:next w:val="TableGrid"/>
    <w:uiPriority w:val="59"/>
    <w:rsid w:val="00507A4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100BCC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00BCC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4A7430"/>
    <w:pPr>
      <w:spacing w:after="0" w:line="240" w:lineRule="auto"/>
    </w:pPr>
    <w:rPr>
      <w:rFonts w:ascii="Arial" w:eastAsiaTheme="minorEastAsia" w:hAnsi="Arial" w:cs="Arial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Layout" Target="diagrams/layout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Data" Target="diagrams/data1.xml"/><Relationship Id="rId5" Type="http://schemas.openxmlformats.org/officeDocument/2006/relationships/settings" Target="settings.xml"/><Relationship Id="rId15" Type="http://schemas.microsoft.com/office/2007/relationships/diagramDrawing" Target="diagrams/drawing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diagramColors" Target="diagrams/colors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62C35CD-DC7D-430A-874E-8F494AF33AFD}" type="doc">
      <dgm:prSet loTypeId="urn:microsoft.com/office/officeart/2005/8/layout/target3" loCatId="relationship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GB"/>
        </a:p>
      </dgm:t>
    </dgm:pt>
    <dgm:pt modelId="{A2E40A53-53C6-459A-8652-E7172CE94368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Whole School</a:t>
          </a:r>
        </a:p>
      </dgm:t>
    </dgm:pt>
    <dgm:pt modelId="{DD6BF039-6A50-4BA9-9F75-9C84CAB76070}" type="parTrans" cxnId="{894E4A9A-877F-49B2-92DC-48FE17FEC94D}">
      <dgm:prSet/>
      <dgm:spPr/>
      <dgm:t>
        <a:bodyPr/>
        <a:lstStyle/>
        <a:p>
          <a:endParaRPr lang="en-GB"/>
        </a:p>
      </dgm:t>
    </dgm:pt>
    <dgm:pt modelId="{15AAF2E8-9613-4948-B492-ED21A0BF9399}" type="sibTrans" cxnId="{894E4A9A-877F-49B2-92DC-48FE17FEC94D}">
      <dgm:prSet/>
      <dgm:spPr/>
      <dgm:t>
        <a:bodyPr/>
        <a:lstStyle/>
        <a:p>
          <a:endParaRPr lang="en-GB"/>
        </a:p>
      </dgm:t>
    </dgm:pt>
    <dgm:pt modelId="{979C7718-5A91-4198-A600-6079921E7E32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Learning observation patterns/trends</a:t>
          </a:r>
        </a:p>
      </dgm:t>
    </dgm:pt>
    <dgm:pt modelId="{0B4A7D9A-7A33-4FE5-8A88-59F650D8443B}" type="parTrans" cxnId="{2E34F633-2FDC-4F2F-A918-EA3E6E02EDFD}">
      <dgm:prSet/>
      <dgm:spPr/>
      <dgm:t>
        <a:bodyPr/>
        <a:lstStyle/>
        <a:p>
          <a:endParaRPr lang="en-GB"/>
        </a:p>
      </dgm:t>
    </dgm:pt>
    <dgm:pt modelId="{3B30726D-4516-466F-8292-BDDD57E82750}" type="sibTrans" cxnId="{2E34F633-2FDC-4F2F-A918-EA3E6E02EDFD}">
      <dgm:prSet/>
      <dgm:spPr/>
      <dgm:t>
        <a:bodyPr/>
        <a:lstStyle/>
        <a:p>
          <a:endParaRPr lang="en-GB"/>
        </a:p>
      </dgm:t>
    </dgm:pt>
    <dgm:pt modelId="{B266046D-949A-47BC-95D7-B3409B359A5A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SEF/FSEF review</a:t>
          </a:r>
        </a:p>
      </dgm:t>
    </dgm:pt>
    <dgm:pt modelId="{BF55BF69-5D87-433C-971E-A7DE2D694789}" type="parTrans" cxnId="{31633365-C29E-45B7-8047-BCC23F83BBC9}">
      <dgm:prSet/>
      <dgm:spPr/>
      <dgm:t>
        <a:bodyPr/>
        <a:lstStyle/>
        <a:p>
          <a:endParaRPr lang="en-GB"/>
        </a:p>
      </dgm:t>
    </dgm:pt>
    <dgm:pt modelId="{F05CA801-4475-4A60-B97B-E96CE581D8AA}" type="sibTrans" cxnId="{31633365-C29E-45B7-8047-BCC23F83BBC9}">
      <dgm:prSet/>
      <dgm:spPr/>
      <dgm:t>
        <a:bodyPr/>
        <a:lstStyle/>
        <a:p>
          <a:endParaRPr lang="en-GB"/>
        </a:p>
      </dgm:t>
    </dgm:pt>
    <dgm:pt modelId="{037460C5-0C8F-429E-AECB-189FC2118BEC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Faculty/subject specific</a:t>
          </a:r>
        </a:p>
      </dgm:t>
    </dgm:pt>
    <dgm:pt modelId="{7EDD7222-C70F-41D5-8809-C7D2345956E8}" type="parTrans" cxnId="{6A953373-7245-47C9-85F4-51C1DF541DF7}">
      <dgm:prSet/>
      <dgm:spPr/>
      <dgm:t>
        <a:bodyPr/>
        <a:lstStyle/>
        <a:p>
          <a:endParaRPr lang="en-GB"/>
        </a:p>
      </dgm:t>
    </dgm:pt>
    <dgm:pt modelId="{64EBDDAB-BE6C-4162-9A8F-F63A37170453}" type="sibTrans" cxnId="{6A953373-7245-47C9-85F4-51C1DF541DF7}">
      <dgm:prSet/>
      <dgm:spPr/>
      <dgm:t>
        <a:bodyPr/>
        <a:lstStyle/>
        <a:p>
          <a:endParaRPr lang="en-GB"/>
        </a:p>
      </dgm:t>
    </dgm:pt>
    <dgm:pt modelId="{207FB750-FD19-4CC0-B1C5-46545C0FDD51}">
      <dgm:prSet phldrT="[Text]"/>
      <dgm:spPr/>
      <dgm:t>
        <a:bodyPr/>
        <a:lstStyle/>
        <a:p>
          <a:r>
            <a:rPr lang="en-GB"/>
            <a:t>Subject knowledge/syllabus changes</a:t>
          </a:r>
        </a:p>
      </dgm:t>
    </dgm:pt>
    <dgm:pt modelId="{62EE7B08-A7FF-4520-BE02-C1ADC416B312}" type="parTrans" cxnId="{4024A016-1ADC-4D05-B5D4-5EB119772DC6}">
      <dgm:prSet/>
      <dgm:spPr/>
      <dgm:t>
        <a:bodyPr/>
        <a:lstStyle/>
        <a:p>
          <a:endParaRPr lang="en-GB"/>
        </a:p>
      </dgm:t>
    </dgm:pt>
    <dgm:pt modelId="{F3B48F4E-4C00-4424-951A-824DBCA8E850}" type="sibTrans" cxnId="{4024A016-1ADC-4D05-B5D4-5EB119772DC6}">
      <dgm:prSet/>
      <dgm:spPr/>
      <dgm:t>
        <a:bodyPr/>
        <a:lstStyle/>
        <a:p>
          <a:endParaRPr lang="en-GB"/>
        </a:p>
      </dgm:t>
    </dgm:pt>
    <dgm:pt modelId="{2B5D62A9-9CF3-47E3-9C71-AF8978A4A72F}">
      <dgm:prSet phldrT="[Text]"/>
      <dgm:spPr/>
      <dgm:t>
        <a:bodyPr/>
        <a:lstStyle/>
        <a:p>
          <a:r>
            <a:rPr lang="en-GB"/>
            <a:t>Threads from FSEF</a:t>
          </a:r>
        </a:p>
      </dgm:t>
    </dgm:pt>
    <dgm:pt modelId="{71EA1092-7CB7-4E87-96A9-6BFDF22A7EF9}" type="parTrans" cxnId="{D808DAB3-720F-4A4D-BDAC-5D208527B718}">
      <dgm:prSet/>
      <dgm:spPr/>
      <dgm:t>
        <a:bodyPr/>
        <a:lstStyle/>
        <a:p>
          <a:endParaRPr lang="en-GB"/>
        </a:p>
      </dgm:t>
    </dgm:pt>
    <dgm:pt modelId="{72ECF835-B007-4982-B1D9-8CA53FD1AB11}" type="sibTrans" cxnId="{D808DAB3-720F-4A4D-BDAC-5D208527B718}">
      <dgm:prSet/>
      <dgm:spPr/>
      <dgm:t>
        <a:bodyPr/>
        <a:lstStyle/>
        <a:p>
          <a:endParaRPr lang="en-GB"/>
        </a:p>
      </dgm:t>
    </dgm:pt>
    <dgm:pt modelId="{90216C22-B68C-4C1B-B09D-1B051A288C33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Personal</a:t>
          </a:r>
        </a:p>
      </dgm:t>
    </dgm:pt>
    <dgm:pt modelId="{D2C0B526-7C3F-429E-AFF4-4C47AB49A213}" type="parTrans" cxnId="{13DBB973-2A0B-406A-A32C-FD22D9C91EFE}">
      <dgm:prSet/>
      <dgm:spPr/>
      <dgm:t>
        <a:bodyPr/>
        <a:lstStyle/>
        <a:p>
          <a:endParaRPr lang="en-GB"/>
        </a:p>
      </dgm:t>
    </dgm:pt>
    <dgm:pt modelId="{E87DAC7D-D8DF-460F-B5C9-6FB79C02A2FF}" type="sibTrans" cxnId="{13DBB973-2A0B-406A-A32C-FD22D9C91EFE}">
      <dgm:prSet/>
      <dgm:spPr/>
      <dgm:t>
        <a:bodyPr/>
        <a:lstStyle/>
        <a:p>
          <a:endParaRPr lang="en-GB"/>
        </a:p>
      </dgm:t>
    </dgm:pt>
    <dgm:pt modelId="{78D34CE7-9BFD-464F-9E7A-B38DCE544AC8}">
      <dgm:prSet phldrT="[Text]"/>
      <dgm:spPr/>
      <dgm:t>
        <a:bodyPr/>
        <a:lstStyle/>
        <a:p>
          <a:r>
            <a:rPr lang="en-GB"/>
            <a:t>Leadership</a:t>
          </a:r>
        </a:p>
      </dgm:t>
    </dgm:pt>
    <dgm:pt modelId="{3F6C7421-481C-4A5A-B3F6-BBA7F3736D20}" type="parTrans" cxnId="{C6C1764D-EEBA-4B0D-9533-30BCF6CA07FE}">
      <dgm:prSet/>
      <dgm:spPr/>
      <dgm:t>
        <a:bodyPr/>
        <a:lstStyle/>
        <a:p>
          <a:endParaRPr lang="en-GB"/>
        </a:p>
      </dgm:t>
    </dgm:pt>
    <dgm:pt modelId="{7C1AF117-9B66-423A-B0EF-C88F21A90FC9}" type="sibTrans" cxnId="{C6C1764D-EEBA-4B0D-9533-30BCF6CA07FE}">
      <dgm:prSet/>
      <dgm:spPr/>
      <dgm:t>
        <a:bodyPr/>
        <a:lstStyle/>
        <a:p>
          <a:endParaRPr lang="en-GB"/>
        </a:p>
      </dgm:t>
    </dgm:pt>
    <dgm:pt modelId="{C851053E-3D87-43CC-A9C3-AECDAD5F1418}">
      <dgm:prSet phldrT="[Text]"/>
      <dgm:spPr/>
      <dgm:t>
        <a:bodyPr/>
        <a:lstStyle/>
        <a:p>
          <a:r>
            <a:rPr lang="en-GB"/>
            <a:t>Action research</a:t>
          </a:r>
        </a:p>
      </dgm:t>
    </dgm:pt>
    <dgm:pt modelId="{0D005F69-8AF6-42D6-8656-43056A247C2C}" type="parTrans" cxnId="{17F8B2FD-5B9A-4C6B-B289-BAAD5D321BB0}">
      <dgm:prSet/>
      <dgm:spPr/>
      <dgm:t>
        <a:bodyPr/>
        <a:lstStyle/>
        <a:p>
          <a:endParaRPr lang="en-GB"/>
        </a:p>
      </dgm:t>
    </dgm:pt>
    <dgm:pt modelId="{F8C74B55-CE1F-4ECF-A19A-740B05940226}" type="sibTrans" cxnId="{17F8B2FD-5B9A-4C6B-B289-BAAD5D321BB0}">
      <dgm:prSet/>
      <dgm:spPr/>
      <dgm:t>
        <a:bodyPr/>
        <a:lstStyle/>
        <a:p>
          <a:endParaRPr lang="en-GB"/>
        </a:p>
      </dgm:t>
    </dgm:pt>
    <dgm:pt modelId="{F31C1AEA-2B1C-4B23-812E-521387BEE119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Data drops </a:t>
          </a:r>
        </a:p>
      </dgm:t>
    </dgm:pt>
    <dgm:pt modelId="{065FE3B1-0D40-4BD1-AC21-F42E55B92BA2}" type="parTrans" cxnId="{BA60C1B3-CFD3-4C09-AD84-C294C0D58EC2}">
      <dgm:prSet/>
      <dgm:spPr/>
      <dgm:t>
        <a:bodyPr/>
        <a:lstStyle/>
        <a:p>
          <a:endParaRPr lang="en-GB"/>
        </a:p>
      </dgm:t>
    </dgm:pt>
    <dgm:pt modelId="{788BAC2C-4462-47C8-AA12-D4DD673B73CE}" type="sibTrans" cxnId="{BA60C1B3-CFD3-4C09-AD84-C294C0D58EC2}">
      <dgm:prSet/>
      <dgm:spPr/>
      <dgm:t>
        <a:bodyPr/>
        <a:lstStyle/>
        <a:p>
          <a:endParaRPr lang="en-GB"/>
        </a:p>
      </dgm:t>
    </dgm:pt>
    <dgm:pt modelId="{DBD8EA13-7950-418F-9333-309625D1D687}">
      <dgm:prSet phldrT="[Text]"/>
      <dgm:spPr/>
      <dgm:t>
        <a:bodyPr/>
        <a:lstStyle/>
        <a:p>
          <a:r>
            <a:rPr lang="en-GB">
              <a:latin typeface="Tw Cen MT" pitchFamily="34" charset="0"/>
            </a:rPr>
            <a:t>Book looks</a:t>
          </a:r>
        </a:p>
      </dgm:t>
    </dgm:pt>
    <dgm:pt modelId="{DE84E1B2-3342-4658-9153-BBC22F19CEFA}" type="parTrans" cxnId="{D5DC0866-2ACC-493A-B29B-1E2CC3BF76DD}">
      <dgm:prSet/>
      <dgm:spPr/>
      <dgm:t>
        <a:bodyPr/>
        <a:lstStyle/>
        <a:p>
          <a:endParaRPr lang="en-GB"/>
        </a:p>
      </dgm:t>
    </dgm:pt>
    <dgm:pt modelId="{A9D74262-80F0-4495-B6E1-66095F082BC1}" type="sibTrans" cxnId="{D5DC0866-2ACC-493A-B29B-1E2CC3BF76DD}">
      <dgm:prSet/>
      <dgm:spPr/>
      <dgm:t>
        <a:bodyPr/>
        <a:lstStyle/>
        <a:p>
          <a:endParaRPr lang="en-GB"/>
        </a:p>
      </dgm:t>
    </dgm:pt>
    <dgm:pt modelId="{D49964C0-53FE-4434-ABED-18BC11ACDE32}">
      <dgm:prSet phldrT="[Text]"/>
      <dgm:spPr/>
      <dgm:t>
        <a:bodyPr/>
        <a:lstStyle/>
        <a:p>
          <a:r>
            <a:rPr lang="en-GB"/>
            <a:t>Reflective observation/coaching</a:t>
          </a:r>
        </a:p>
      </dgm:t>
    </dgm:pt>
    <dgm:pt modelId="{0C44EA6E-FEBD-449C-9934-1018477EFCF6}" type="parTrans" cxnId="{0986E3A5-C300-4B92-8128-FC015DDD2F00}">
      <dgm:prSet/>
      <dgm:spPr/>
    </dgm:pt>
    <dgm:pt modelId="{49D61881-4183-4893-A2DB-CBDD0A019BD0}" type="sibTrans" cxnId="{0986E3A5-C300-4B92-8128-FC015DDD2F00}">
      <dgm:prSet/>
      <dgm:spPr/>
    </dgm:pt>
    <dgm:pt modelId="{71906738-84DC-4FAB-A00F-9EE68F7ADB90}">
      <dgm:prSet phldrT="[Text]"/>
      <dgm:spPr/>
      <dgm:t>
        <a:bodyPr/>
        <a:lstStyle/>
        <a:p>
          <a:r>
            <a:rPr lang="en-GB"/>
            <a:t>Growing your PLN</a:t>
          </a:r>
        </a:p>
      </dgm:t>
    </dgm:pt>
    <dgm:pt modelId="{2AAC6270-98CB-4D2E-AD53-A3C21B08AF9C}" type="parTrans" cxnId="{C27F93C6-D860-4E35-818D-02A13F194F89}">
      <dgm:prSet/>
      <dgm:spPr/>
    </dgm:pt>
    <dgm:pt modelId="{9D7D4509-98B8-4950-A5F0-70DD6DF3B551}" type="sibTrans" cxnId="{C27F93C6-D860-4E35-818D-02A13F194F89}">
      <dgm:prSet/>
      <dgm:spPr/>
    </dgm:pt>
    <dgm:pt modelId="{D31EF521-5DB2-4F97-9D44-C5597C9EF9C8}">
      <dgm:prSet phldrT="[Text]"/>
      <dgm:spPr/>
      <dgm:t>
        <a:bodyPr/>
        <a:lstStyle/>
        <a:p>
          <a:r>
            <a:rPr lang="en-GB"/>
            <a:t>Upskill knowledge/new curriculum content</a:t>
          </a:r>
        </a:p>
      </dgm:t>
    </dgm:pt>
    <dgm:pt modelId="{9689B6B4-1CEB-4260-9867-18F12C57EDB6}" type="parTrans" cxnId="{A90EF26D-67F9-4530-80EE-7F2787AB2621}">
      <dgm:prSet/>
      <dgm:spPr/>
    </dgm:pt>
    <dgm:pt modelId="{C83387AC-B9E6-45F9-AD8D-A3D0A8510A6D}" type="sibTrans" cxnId="{A90EF26D-67F9-4530-80EE-7F2787AB2621}">
      <dgm:prSet/>
      <dgm:spPr/>
    </dgm:pt>
    <dgm:pt modelId="{BB038FF3-EA4C-4537-A1EB-BF62B392BE1C}">
      <dgm:prSet phldrT="[Text]"/>
      <dgm:spPr/>
      <dgm:t>
        <a:bodyPr/>
        <a:lstStyle/>
        <a:p>
          <a:r>
            <a:rPr lang="en-GB"/>
            <a:t>Faculty development time</a:t>
          </a:r>
        </a:p>
      </dgm:t>
    </dgm:pt>
    <dgm:pt modelId="{3E481672-0CE9-44B4-940E-21CD0089068D}" type="parTrans" cxnId="{BE95CEC3-954A-4785-96D0-0690BA30EB66}">
      <dgm:prSet/>
      <dgm:spPr/>
    </dgm:pt>
    <dgm:pt modelId="{F1D5E952-B630-4A72-9372-9B5984DC990D}" type="sibTrans" cxnId="{BE95CEC3-954A-4785-96D0-0690BA30EB66}">
      <dgm:prSet/>
      <dgm:spPr/>
    </dgm:pt>
    <dgm:pt modelId="{2D7284CD-29FC-4399-A238-D75C0D0296C2}">
      <dgm:prSet phldrT="[Text]"/>
      <dgm:spPr/>
      <dgm:t>
        <a:bodyPr/>
        <a:lstStyle/>
        <a:p>
          <a:r>
            <a:rPr lang="en-GB"/>
            <a:t>Book looks</a:t>
          </a:r>
        </a:p>
      </dgm:t>
    </dgm:pt>
    <dgm:pt modelId="{6FEB54B7-EB75-424F-AF70-0308C9AC3B9E}" type="parTrans" cxnId="{3C5164B2-FC76-4C76-811B-9112D054A7AC}">
      <dgm:prSet/>
      <dgm:spPr/>
    </dgm:pt>
    <dgm:pt modelId="{85E86A63-163E-4C1B-B502-80231C9D4DE5}" type="sibTrans" cxnId="{3C5164B2-FC76-4C76-811B-9112D054A7AC}">
      <dgm:prSet/>
      <dgm:spPr/>
    </dgm:pt>
    <dgm:pt modelId="{4038555B-83E7-4972-B08D-6A75741454E8}" type="pres">
      <dgm:prSet presAssocID="{A62C35CD-DC7D-430A-874E-8F494AF33AFD}" presName="Name0" presStyleCnt="0">
        <dgm:presLayoutVars>
          <dgm:chMax val="7"/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BF2BF628-5BFF-4F4C-B9B0-D782DF23941C}" type="pres">
      <dgm:prSet presAssocID="{A2E40A53-53C6-459A-8652-E7172CE94368}" presName="circle1" presStyleLbl="node1" presStyleIdx="0" presStyleCnt="3"/>
      <dgm:spPr/>
    </dgm:pt>
    <dgm:pt modelId="{C6758C99-D589-4F7D-B033-91594B6E06BE}" type="pres">
      <dgm:prSet presAssocID="{A2E40A53-53C6-459A-8652-E7172CE94368}" presName="space" presStyleCnt="0"/>
      <dgm:spPr/>
    </dgm:pt>
    <dgm:pt modelId="{0DDB8E48-C8C7-4CC7-9F4B-DB53773CAD53}" type="pres">
      <dgm:prSet presAssocID="{A2E40A53-53C6-459A-8652-E7172CE94368}" presName="rect1" presStyleLbl="alignAcc1" presStyleIdx="0" presStyleCnt="3"/>
      <dgm:spPr/>
      <dgm:t>
        <a:bodyPr/>
        <a:lstStyle/>
        <a:p>
          <a:endParaRPr lang="en-GB"/>
        </a:p>
      </dgm:t>
    </dgm:pt>
    <dgm:pt modelId="{5AA5C1ED-5B98-4DC7-86BE-D6C6463F2563}" type="pres">
      <dgm:prSet presAssocID="{037460C5-0C8F-429E-AECB-189FC2118BEC}" presName="vertSpace2" presStyleLbl="node1" presStyleIdx="0" presStyleCnt="3"/>
      <dgm:spPr/>
    </dgm:pt>
    <dgm:pt modelId="{71431148-5C9C-46FF-8139-7E1EB2F712A4}" type="pres">
      <dgm:prSet presAssocID="{037460C5-0C8F-429E-AECB-189FC2118BEC}" presName="circle2" presStyleLbl="node1" presStyleIdx="1" presStyleCnt="3"/>
      <dgm:spPr/>
    </dgm:pt>
    <dgm:pt modelId="{1015125F-A22B-434B-A386-2A19EC673B19}" type="pres">
      <dgm:prSet presAssocID="{037460C5-0C8F-429E-AECB-189FC2118BEC}" presName="rect2" presStyleLbl="alignAcc1" presStyleIdx="1" presStyleCnt="3"/>
      <dgm:spPr/>
      <dgm:t>
        <a:bodyPr/>
        <a:lstStyle/>
        <a:p>
          <a:endParaRPr lang="en-GB"/>
        </a:p>
      </dgm:t>
    </dgm:pt>
    <dgm:pt modelId="{152D718E-DB02-4575-A2F9-180F86E65951}" type="pres">
      <dgm:prSet presAssocID="{90216C22-B68C-4C1B-B09D-1B051A288C33}" presName="vertSpace3" presStyleLbl="node1" presStyleIdx="1" presStyleCnt="3"/>
      <dgm:spPr/>
    </dgm:pt>
    <dgm:pt modelId="{91D33789-970F-4AC6-B03C-1A18F30DFBCE}" type="pres">
      <dgm:prSet presAssocID="{90216C22-B68C-4C1B-B09D-1B051A288C33}" presName="circle3" presStyleLbl="node1" presStyleIdx="2" presStyleCnt="3"/>
      <dgm:spPr/>
    </dgm:pt>
    <dgm:pt modelId="{C81EEBBF-7338-466E-B95B-087A08C7AA98}" type="pres">
      <dgm:prSet presAssocID="{90216C22-B68C-4C1B-B09D-1B051A288C33}" presName="rect3" presStyleLbl="alignAcc1" presStyleIdx="2" presStyleCnt="3"/>
      <dgm:spPr/>
      <dgm:t>
        <a:bodyPr/>
        <a:lstStyle/>
        <a:p>
          <a:endParaRPr lang="en-GB"/>
        </a:p>
      </dgm:t>
    </dgm:pt>
    <dgm:pt modelId="{8BDD1E74-1EAE-4F09-9115-16DF1D76E276}" type="pres">
      <dgm:prSet presAssocID="{A2E40A53-53C6-459A-8652-E7172CE94368}" presName="rect1ParTx" presStyleLbl="alignAcc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6A03976D-1584-4280-B95A-02BAF0DD3743}" type="pres">
      <dgm:prSet presAssocID="{A2E40A53-53C6-459A-8652-E7172CE94368}" presName="rect1ChTx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F157A67D-DBAF-412F-8DAC-C2AB2082EEC5}" type="pres">
      <dgm:prSet presAssocID="{037460C5-0C8F-429E-AECB-189FC2118BEC}" presName="rect2ParTx" presStyleLbl="alignAcc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FE84090F-5955-4A2B-983F-83EAA8908618}" type="pres">
      <dgm:prSet presAssocID="{037460C5-0C8F-429E-AECB-189FC2118BEC}" presName="rect2ChTx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A7593BD6-E4ED-4B57-B42D-F088F5DA5DD5}" type="pres">
      <dgm:prSet presAssocID="{90216C22-B68C-4C1B-B09D-1B051A288C33}" presName="rect3ParTx" presStyleLbl="alignAcc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B1ED5BA6-4A3C-4675-95D4-7FDFCF1DD3BB}" type="pres">
      <dgm:prSet presAssocID="{90216C22-B68C-4C1B-B09D-1B051A288C33}" presName="rect3ChTx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827EE4F1-0DD2-47D2-92DE-D5316B766120}" type="presOf" srcId="{B266046D-949A-47BC-95D7-B3409B359A5A}" destId="{6A03976D-1584-4280-B95A-02BAF0DD3743}" srcOrd="0" destOrd="1" presId="urn:microsoft.com/office/officeart/2005/8/layout/target3"/>
    <dgm:cxn modelId="{BE95CEC3-954A-4785-96D0-0690BA30EB66}" srcId="{037460C5-0C8F-429E-AECB-189FC2118BEC}" destId="{BB038FF3-EA4C-4537-A1EB-BF62B392BE1C}" srcOrd="2" destOrd="0" parTransId="{3E481672-0CE9-44B4-940E-21CD0089068D}" sibTransId="{F1D5E952-B630-4A72-9372-9B5984DC990D}"/>
    <dgm:cxn modelId="{4024A016-1ADC-4D05-B5D4-5EB119772DC6}" srcId="{037460C5-0C8F-429E-AECB-189FC2118BEC}" destId="{207FB750-FD19-4CC0-B1C5-46545C0FDD51}" srcOrd="0" destOrd="0" parTransId="{62EE7B08-A7FF-4520-BE02-C1ADC416B312}" sibTransId="{F3B48F4E-4C00-4424-951A-824DBCA8E850}"/>
    <dgm:cxn modelId="{0F81A1C8-A132-4806-AF67-F1844223B975}" type="presOf" srcId="{A2E40A53-53C6-459A-8652-E7172CE94368}" destId="{8BDD1E74-1EAE-4F09-9115-16DF1D76E276}" srcOrd="1" destOrd="0" presId="urn:microsoft.com/office/officeart/2005/8/layout/target3"/>
    <dgm:cxn modelId="{E628909F-ACD1-430F-8DB2-589687E1F7E3}" type="presOf" srcId="{78D34CE7-9BFD-464F-9E7A-B38DCE544AC8}" destId="{B1ED5BA6-4A3C-4675-95D4-7FDFCF1DD3BB}" srcOrd="0" destOrd="0" presId="urn:microsoft.com/office/officeart/2005/8/layout/target3"/>
    <dgm:cxn modelId="{9617C9C6-5B58-4311-B6ED-802F08BC42F0}" type="presOf" srcId="{A2E40A53-53C6-459A-8652-E7172CE94368}" destId="{0DDB8E48-C8C7-4CC7-9F4B-DB53773CAD53}" srcOrd="0" destOrd="0" presId="urn:microsoft.com/office/officeart/2005/8/layout/target3"/>
    <dgm:cxn modelId="{C0DD0C2A-6C14-44AF-A8D5-8797FAEF26FD}" type="presOf" srcId="{979C7718-5A91-4198-A600-6079921E7E32}" destId="{6A03976D-1584-4280-B95A-02BAF0DD3743}" srcOrd="0" destOrd="0" presId="urn:microsoft.com/office/officeart/2005/8/layout/target3"/>
    <dgm:cxn modelId="{E830DAB0-1D83-4179-B4ED-943BE0A1CE62}" type="presOf" srcId="{037460C5-0C8F-429E-AECB-189FC2118BEC}" destId="{F157A67D-DBAF-412F-8DAC-C2AB2082EEC5}" srcOrd="1" destOrd="0" presId="urn:microsoft.com/office/officeart/2005/8/layout/target3"/>
    <dgm:cxn modelId="{9108B419-BCE5-4BCA-B7CC-4692D2C0E1BA}" type="presOf" srcId="{2D7284CD-29FC-4399-A238-D75C0D0296C2}" destId="{FE84090F-5955-4A2B-983F-83EAA8908618}" srcOrd="0" destOrd="3" presId="urn:microsoft.com/office/officeart/2005/8/layout/target3"/>
    <dgm:cxn modelId="{56DB58EF-BA4A-4240-A1C6-2B709A623559}" type="presOf" srcId="{F31C1AEA-2B1C-4B23-812E-521387BEE119}" destId="{6A03976D-1584-4280-B95A-02BAF0DD3743}" srcOrd="0" destOrd="2" presId="urn:microsoft.com/office/officeart/2005/8/layout/target3"/>
    <dgm:cxn modelId="{894E4A9A-877F-49B2-92DC-48FE17FEC94D}" srcId="{A62C35CD-DC7D-430A-874E-8F494AF33AFD}" destId="{A2E40A53-53C6-459A-8652-E7172CE94368}" srcOrd="0" destOrd="0" parTransId="{DD6BF039-6A50-4BA9-9F75-9C84CAB76070}" sibTransId="{15AAF2E8-9613-4948-B492-ED21A0BF9399}"/>
    <dgm:cxn modelId="{98BAC806-654B-4D81-A487-9D73016CA3F1}" type="presOf" srcId="{C851053E-3D87-43CC-A9C3-AECDAD5F1418}" destId="{B1ED5BA6-4A3C-4675-95D4-7FDFCF1DD3BB}" srcOrd="0" destOrd="1" presId="urn:microsoft.com/office/officeart/2005/8/layout/target3"/>
    <dgm:cxn modelId="{BDB90668-96AA-40B8-A49D-D639932A536D}" type="presOf" srcId="{2B5D62A9-9CF3-47E3-9C71-AF8978A4A72F}" destId="{FE84090F-5955-4A2B-983F-83EAA8908618}" srcOrd="0" destOrd="1" presId="urn:microsoft.com/office/officeart/2005/8/layout/target3"/>
    <dgm:cxn modelId="{2D9202E3-E235-45A8-9CBD-91E8B8543AA1}" type="presOf" srcId="{A62C35CD-DC7D-430A-874E-8F494AF33AFD}" destId="{4038555B-83E7-4972-B08D-6A75741454E8}" srcOrd="0" destOrd="0" presId="urn:microsoft.com/office/officeart/2005/8/layout/target3"/>
    <dgm:cxn modelId="{D808DAB3-720F-4A4D-BDAC-5D208527B718}" srcId="{037460C5-0C8F-429E-AECB-189FC2118BEC}" destId="{2B5D62A9-9CF3-47E3-9C71-AF8978A4A72F}" srcOrd="1" destOrd="0" parTransId="{71EA1092-7CB7-4E87-96A9-6BFDF22A7EF9}" sibTransId="{72ECF835-B007-4982-B1D9-8CA53FD1AB11}"/>
    <dgm:cxn modelId="{D6757DD0-77ED-4675-A5A2-77C7C8C522F1}" type="presOf" srcId="{BB038FF3-EA4C-4537-A1EB-BF62B392BE1C}" destId="{FE84090F-5955-4A2B-983F-83EAA8908618}" srcOrd="0" destOrd="2" presId="urn:microsoft.com/office/officeart/2005/8/layout/target3"/>
    <dgm:cxn modelId="{6A953373-7245-47C9-85F4-51C1DF541DF7}" srcId="{A62C35CD-DC7D-430A-874E-8F494AF33AFD}" destId="{037460C5-0C8F-429E-AECB-189FC2118BEC}" srcOrd="1" destOrd="0" parTransId="{7EDD7222-C70F-41D5-8809-C7D2345956E8}" sibTransId="{64EBDDAB-BE6C-4162-9A8F-F63A37170453}"/>
    <dgm:cxn modelId="{BA60C1B3-CFD3-4C09-AD84-C294C0D58EC2}" srcId="{A2E40A53-53C6-459A-8652-E7172CE94368}" destId="{F31C1AEA-2B1C-4B23-812E-521387BEE119}" srcOrd="2" destOrd="0" parTransId="{065FE3B1-0D40-4BD1-AC21-F42E55B92BA2}" sibTransId="{788BAC2C-4462-47C8-AA12-D4DD673B73CE}"/>
    <dgm:cxn modelId="{D78B2B86-0561-42E1-A20A-A53F128704B4}" type="presOf" srcId="{90216C22-B68C-4C1B-B09D-1B051A288C33}" destId="{C81EEBBF-7338-466E-B95B-087A08C7AA98}" srcOrd="0" destOrd="0" presId="urn:microsoft.com/office/officeart/2005/8/layout/target3"/>
    <dgm:cxn modelId="{13DBB973-2A0B-406A-A32C-FD22D9C91EFE}" srcId="{A62C35CD-DC7D-430A-874E-8F494AF33AFD}" destId="{90216C22-B68C-4C1B-B09D-1B051A288C33}" srcOrd="2" destOrd="0" parTransId="{D2C0B526-7C3F-429E-AFF4-4C47AB49A213}" sibTransId="{E87DAC7D-D8DF-460F-B5C9-6FB79C02A2FF}"/>
    <dgm:cxn modelId="{C6C1764D-EEBA-4B0D-9533-30BCF6CA07FE}" srcId="{90216C22-B68C-4C1B-B09D-1B051A288C33}" destId="{78D34CE7-9BFD-464F-9E7A-B38DCE544AC8}" srcOrd="0" destOrd="0" parTransId="{3F6C7421-481C-4A5A-B3F6-BBA7F3736D20}" sibTransId="{7C1AF117-9B66-423A-B0EF-C88F21A90FC9}"/>
    <dgm:cxn modelId="{2E34F633-2FDC-4F2F-A918-EA3E6E02EDFD}" srcId="{A2E40A53-53C6-459A-8652-E7172CE94368}" destId="{979C7718-5A91-4198-A600-6079921E7E32}" srcOrd="0" destOrd="0" parTransId="{0B4A7D9A-7A33-4FE5-8A88-59F650D8443B}" sibTransId="{3B30726D-4516-466F-8292-BDDD57E82750}"/>
    <dgm:cxn modelId="{3C5164B2-FC76-4C76-811B-9112D054A7AC}" srcId="{037460C5-0C8F-429E-AECB-189FC2118BEC}" destId="{2D7284CD-29FC-4399-A238-D75C0D0296C2}" srcOrd="3" destOrd="0" parTransId="{6FEB54B7-EB75-424F-AF70-0308C9AC3B9E}" sibTransId="{85E86A63-163E-4C1B-B502-80231C9D4DE5}"/>
    <dgm:cxn modelId="{31633365-C29E-45B7-8047-BCC23F83BBC9}" srcId="{A2E40A53-53C6-459A-8652-E7172CE94368}" destId="{B266046D-949A-47BC-95D7-B3409B359A5A}" srcOrd="1" destOrd="0" parTransId="{BF55BF69-5D87-433C-971E-A7DE2D694789}" sibTransId="{F05CA801-4475-4A60-B97B-E96CE581D8AA}"/>
    <dgm:cxn modelId="{756934D8-3796-4298-9D79-2587C1671B03}" type="presOf" srcId="{DBD8EA13-7950-418F-9333-309625D1D687}" destId="{6A03976D-1584-4280-B95A-02BAF0DD3743}" srcOrd="0" destOrd="3" presId="urn:microsoft.com/office/officeart/2005/8/layout/target3"/>
    <dgm:cxn modelId="{D5DC0866-2ACC-493A-B29B-1E2CC3BF76DD}" srcId="{A2E40A53-53C6-459A-8652-E7172CE94368}" destId="{DBD8EA13-7950-418F-9333-309625D1D687}" srcOrd="3" destOrd="0" parTransId="{DE84E1B2-3342-4658-9153-BBC22F19CEFA}" sibTransId="{A9D74262-80F0-4495-B6E1-66095F082BC1}"/>
    <dgm:cxn modelId="{5FC53CA5-D3F1-4A3E-98F1-3E9BBBD2F3E6}" type="presOf" srcId="{90216C22-B68C-4C1B-B09D-1B051A288C33}" destId="{A7593BD6-E4ED-4B57-B42D-F088F5DA5DD5}" srcOrd="1" destOrd="0" presId="urn:microsoft.com/office/officeart/2005/8/layout/target3"/>
    <dgm:cxn modelId="{17F8B2FD-5B9A-4C6B-B289-BAAD5D321BB0}" srcId="{90216C22-B68C-4C1B-B09D-1B051A288C33}" destId="{C851053E-3D87-43CC-A9C3-AECDAD5F1418}" srcOrd="1" destOrd="0" parTransId="{0D005F69-8AF6-42D6-8656-43056A247C2C}" sibTransId="{F8C74B55-CE1F-4ECF-A19A-740B05940226}"/>
    <dgm:cxn modelId="{481F3CE1-06E0-4F0C-8FE9-DF14C8A44C8D}" type="presOf" srcId="{207FB750-FD19-4CC0-B1C5-46545C0FDD51}" destId="{FE84090F-5955-4A2B-983F-83EAA8908618}" srcOrd="0" destOrd="0" presId="urn:microsoft.com/office/officeart/2005/8/layout/target3"/>
    <dgm:cxn modelId="{C27F93C6-D860-4E35-818D-02A13F194F89}" srcId="{90216C22-B68C-4C1B-B09D-1B051A288C33}" destId="{71906738-84DC-4FAB-A00F-9EE68F7ADB90}" srcOrd="3" destOrd="0" parTransId="{2AAC6270-98CB-4D2E-AD53-A3C21B08AF9C}" sibTransId="{9D7D4509-98B8-4950-A5F0-70DD6DF3B551}"/>
    <dgm:cxn modelId="{A90EF26D-67F9-4530-80EE-7F2787AB2621}" srcId="{90216C22-B68C-4C1B-B09D-1B051A288C33}" destId="{D31EF521-5DB2-4F97-9D44-C5597C9EF9C8}" srcOrd="4" destOrd="0" parTransId="{9689B6B4-1CEB-4260-9867-18F12C57EDB6}" sibTransId="{C83387AC-B9E6-45F9-AD8D-A3D0A8510A6D}"/>
    <dgm:cxn modelId="{0986E3A5-C300-4B92-8128-FC015DDD2F00}" srcId="{90216C22-B68C-4C1B-B09D-1B051A288C33}" destId="{D49964C0-53FE-4434-ABED-18BC11ACDE32}" srcOrd="2" destOrd="0" parTransId="{0C44EA6E-FEBD-449C-9934-1018477EFCF6}" sibTransId="{49D61881-4183-4893-A2DB-CBDD0A019BD0}"/>
    <dgm:cxn modelId="{A8BABE75-2AB6-42B2-9A46-CEFF0F52167B}" type="presOf" srcId="{D31EF521-5DB2-4F97-9D44-C5597C9EF9C8}" destId="{B1ED5BA6-4A3C-4675-95D4-7FDFCF1DD3BB}" srcOrd="0" destOrd="4" presId="urn:microsoft.com/office/officeart/2005/8/layout/target3"/>
    <dgm:cxn modelId="{D8AC7C01-FA9C-4ABD-9171-E252C7244B54}" type="presOf" srcId="{71906738-84DC-4FAB-A00F-9EE68F7ADB90}" destId="{B1ED5BA6-4A3C-4675-95D4-7FDFCF1DD3BB}" srcOrd="0" destOrd="3" presId="urn:microsoft.com/office/officeart/2005/8/layout/target3"/>
    <dgm:cxn modelId="{A29D0542-D820-47A2-9B54-FC7E9092A9D8}" type="presOf" srcId="{D49964C0-53FE-4434-ABED-18BC11ACDE32}" destId="{B1ED5BA6-4A3C-4675-95D4-7FDFCF1DD3BB}" srcOrd="0" destOrd="2" presId="urn:microsoft.com/office/officeart/2005/8/layout/target3"/>
    <dgm:cxn modelId="{41389DAD-9E50-4A15-8833-3E1C8597264C}" type="presOf" srcId="{037460C5-0C8F-429E-AECB-189FC2118BEC}" destId="{1015125F-A22B-434B-A386-2A19EC673B19}" srcOrd="0" destOrd="0" presId="urn:microsoft.com/office/officeart/2005/8/layout/target3"/>
    <dgm:cxn modelId="{5F5C2891-D349-4DD1-B08B-AED8401FEFA3}" type="presParOf" srcId="{4038555B-83E7-4972-B08D-6A75741454E8}" destId="{BF2BF628-5BFF-4F4C-B9B0-D782DF23941C}" srcOrd="0" destOrd="0" presId="urn:microsoft.com/office/officeart/2005/8/layout/target3"/>
    <dgm:cxn modelId="{5965DF0C-3D54-4C26-B340-3FEACC778C41}" type="presParOf" srcId="{4038555B-83E7-4972-B08D-6A75741454E8}" destId="{C6758C99-D589-4F7D-B033-91594B6E06BE}" srcOrd="1" destOrd="0" presId="urn:microsoft.com/office/officeart/2005/8/layout/target3"/>
    <dgm:cxn modelId="{0F69C386-9599-4206-83D0-F3B40E1CC518}" type="presParOf" srcId="{4038555B-83E7-4972-B08D-6A75741454E8}" destId="{0DDB8E48-C8C7-4CC7-9F4B-DB53773CAD53}" srcOrd="2" destOrd="0" presId="urn:microsoft.com/office/officeart/2005/8/layout/target3"/>
    <dgm:cxn modelId="{4100B06C-7C2C-4B67-AC72-C651AB5D7314}" type="presParOf" srcId="{4038555B-83E7-4972-B08D-6A75741454E8}" destId="{5AA5C1ED-5B98-4DC7-86BE-D6C6463F2563}" srcOrd="3" destOrd="0" presId="urn:microsoft.com/office/officeart/2005/8/layout/target3"/>
    <dgm:cxn modelId="{D4BC1A7B-7809-4815-8D9A-6E8C26A02CEB}" type="presParOf" srcId="{4038555B-83E7-4972-B08D-6A75741454E8}" destId="{71431148-5C9C-46FF-8139-7E1EB2F712A4}" srcOrd="4" destOrd="0" presId="urn:microsoft.com/office/officeart/2005/8/layout/target3"/>
    <dgm:cxn modelId="{EFBFAD73-DF54-41DE-B5EF-8FBCCF7F9F8A}" type="presParOf" srcId="{4038555B-83E7-4972-B08D-6A75741454E8}" destId="{1015125F-A22B-434B-A386-2A19EC673B19}" srcOrd="5" destOrd="0" presId="urn:microsoft.com/office/officeart/2005/8/layout/target3"/>
    <dgm:cxn modelId="{30C8E115-F5FF-4B08-B23C-330A2DC478BA}" type="presParOf" srcId="{4038555B-83E7-4972-B08D-6A75741454E8}" destId="{152D718E-DB02-4575-A2F9-180F86E65951}" srcOrd="6" destOrd="0" presId="urn:microsoft.com/office/officeart/2005/8/layout/target3"/>
    <dgm:cxn modelId="{E2D45351-8C27-4A44-B378-DDB73430C1BA}" type="presParOf" srcId="{4038555B-83E7-4972-B08D-6A75741454E8}" destId="{91D33789-970F-4AC6-B03C-1A18F30DFBCE}" srcOrd="7" destOrd="0" presId="urn:microsoft.com/office/officeart/2005/8/layout/target3"/>
    <dgm:cxn modelId="{9CCFD144-2EDC-4A0A-822B-16AA36A00261}" type="presParOf" srcId="{4038555B-83E7-4972-B08D-6A75741454E8}" destId="{C81EEBBF-7338-466E-B95B-087A08C7AA98}" srcOrd="8" destOrd="0" presId="urn:microsoft.com/office/officeart/2005/8/layout/target3"/>
    <dgm:cxn modelId="{103E08E3-474A-4FEB-85FC-557AB36E9699}" type="presParOf" srcId="{4038555B-83E7-4972-B08D-6A75741454E8}" destId="{8BDD1E74-1EAE-4F09-9115-16DF1D76E276}" srcOrd="9" destOrd="0" presId="urn:microsoft.com/office/officeart/2005/8/layout/target3"/>
    <dgm:cxn modelId="{709DE969-F2F3-458B-9BCA-970F19D2E176}" type="presParOf" srcId="{4038555B-83E7-4972-B08D-6A75741454E8}" destId="{6A03976D-1584-4280-B95A-02BAF0DD3743}" srcOrd="10" destOrd="0" presId="urn:microsoft.com/office/officeart/2005/8/layout/target3"/>
    <dgm:cxn modelId="{76DE384B-A7ED-481A-A1CC-3A981D4C6DD4}" type="presParOf" srcId="{4038555B-83E7-4972-B08D-6A75741454E8}" destId="{F157A67D-DBAF-412F-8DAC-C2AB2082EEC5}" srcOrd="11" destOrd="0" presId="urn:microsoft.com/office/officeart/2005/8/layout/target3"/>
    <dgm:cxn modelId="{FA004252-1135-4F2A-A707-9D1D67756EDB}" type="presParOf" srcId="{4038555B-83E7-4972-B08D-6A75741454E8}" destId="{FE84090F-5955-4A2B-983F-83EAA8908618}" srcOrd="12" destOrd="0" presId="urn:microsoft.com/office/officeart/2005/8/layout/target3"/>
    <dgm:cxn modelId="{9E60D9BE-5DBB-4905-8F7A-22BF8096CF07}" type="presParOf" srcId="{4038555B-83E7-4972-B08D-6A75741454E8}" destId="{A7593BD6-E4ED-4B57-B42D-F088F5DA5DD5}" srcOrd="13" destOrd="0" presId="urn:microsoft.com/office/officeart/2005/8/layout/target3"/>
    <dgm:cxn modelId="{19DEE66E-E8F2-47A7-BFF4-FFF35B66105C}" type="presParOf" srcId="{4038555B-83E7-4972-B08D-6A75741454E8}" destId="{B1ED5BA6-4A3C-4675-95D4-7FDFCF1DD3BB}" srcOrd="14" destOrd="0" presId="urn:microsoft.com/office/officeart/2005/8/layout/target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F2BF628-5BFF-4F4C-B9B0-D782DF23941C}">
      <dsp:nvSpPr>
        <dsp:cNvPr id="0" name=""/>
        <dsp:cNvSpPr/>
      </dsp:nvSpPr>
      <dsp:spPr>
        <a:xfrm>
          <a:off x="0" y="390524"/>
          <a:ext cx="4629150" cy="4629150"/>
        </a:xfrm>
        <a:prstGeom prst="pie">
          <a:avLst>
            <a:gd name="adj1" fmla="val 5400000"/>
            <a:gd name="adj2" fmla="val 162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DDB8E48-C8C7-4CC7-9F4B-DB53773CAD53}">
      <dsp:nvSpPr>
        <dsp:cNvPr id="0" name=""/>
        <dsp:cNvSpPr/>
      </dsp:nvSpPr>
      <dsp:spPr>
        <a:xfrm>
          <a:off x="2314575" y="390524"/>
          <a:ext cx="5400675" cy="462915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200" kern="1200">
              <a:latin typeface="Tw Cen MT" pitchFamily="34" charset="0"/>
            </a:rPr>
            <a:t>Whole School</a:t>
          </a:r>
        </a:p>
      </dsp:txBody>
      <dsp:txXfrm>
        <a:off x="2314575" y="390524"/>
        <a:ext cx="2700337" cy="1388748"/>
      </dsp:txXfrm>
    </dsp:sp>
    <dsp:sp modelId="{71431148-5C9C-46FF-8139-7E1EB2F712A4}">
      <dsp:nvSpPr>
        <dsp:cNvPr id="0" name=""/>
        <dsp:cNvSpPr/>
      </dsp:nvSpPr>
      <dsp:spPr>
        <a:xfrm>
          <a:off x="810102" y="1779273"/>
          <a:ext cx="3008944" cy="3008944"/>
        </a:xfrm>
        <a:prstGeom prst="pie">
          <a:avLst>
            <a:gd name="adj1" fmla="val 5400000"/>
            <a:gd name="adj2" fmla="val 16200000"/>
          </a:avLst>
        </a:prstGeom>
        <a:solidFill>
          <a:schemeClr val="accent4">
            <a:hueOff val="-2232385"/>
            <a:satOff val="13449"/>
            <a:lumOff val="107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015125F-A22B-434B-A386-2A19EC673B19}">
      <dsp:nvSpPr>
        <dsp:cNvPr id="0" name=""/>
        <dsp:cNvSpPr/>
      </dsp:nvSpPr>
      <dsp:spPr>
        <a:xfrm>
          <a:off x="2314575" y="1779273"/>
          <a:ext cx="5400675" cy="3008944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-2232385"/>
              <a:satOff val="13449"/>
              <a:lumOff val="107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200" kern="1200">
              <a:latin typeface="Tw Cen MT" pitchFamily="34" charset="0"/>
            </a:rPr>
            <a:t>Faculty/subject specific</a:t>
          </a:r>
        </a:p>
      </dsp:txBody>
      <dsp:txXfrm>
        <a:off x="2314575" y="1779273"/>
        <a:ext cx="2700337" cy="1388743"/>
      </dsp:txXfrm>
    </dsp:sp>
    <dsp:sp modelId="{91D33789-970F-4AC6-B03C-1A18F30DFBCE}">
      <dsp:nvSpPr>
        <dsp:cNvPr id="0" name=""/>
        <dsp:cNvSpPr/>
      </dsp:nvSpPr>
      <dsp:spPr>
        <a:xfrm>
          <a:off x="1620203" y="3168016"/>
          <a:ext cx="1388743" cy="1388743"/>
        </a:xfrm>
        <a:prstGeom prst="pie">
          <a:avLst>
            <a:gd name="adj1" fmla="val 5400000"/>
            <a:gd name="adj2" fmla="val 16200000"/>
          </a:avLst>
        </a:prstGeom>
        <a:solidFill>
          <a:schemeClr val="accent4">
            <a:hueOff val="-4464770"/>
            <a:satOff val="26899"/>
            <a:lumOff val="215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81EEBBF-7338-466E-B95B-087A08C7AA98}">
      <dsp:nvSpPr>
        <dsp:cNvPr id="0" name=""/>
        <dsp:cNvSpPr/>
      </dsp:nvSpPr>
      <dsp:spPr>
        <a:xfrm>
          <a:off x="2314575" y="3168016"/>
          <a:ext cx="5400675" cy="1388743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-4464770"/>
              <a:satOff val="26899"/>
              <a:lumOff val="2156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200" kern="1200">
              <a:latin typeface="Tw Cen MT" pitchFamily="34" charset="0"/>
            </a:rPr>
            <a:t>Personal</a:t>
          </a:r>
        </a:p>
      </dsp:txBody>
      <dsp:txXfrm>
        <a:off x="2314575" y="3168016"/>
        <a:ext cx="2700337" cy="1388743"/>
      </dsp:txXfrm>
    </dsp:sp>
    <dsp:sp modelId="{6A03976D-1584-4280-B95A-02BAF0DD3743}">
      <dsp:nvSpPr>
        <dsp:cNvPr id="0" name=""/>
        <dsp:cNvSpPr/>
      </dsp:nvSpPr>
      <dsp:spPr>
        <a:xfrm>
          <a:off x="5014912" y="390524"/>
          <a:ext cx="2700337" cy="1388748"/>
        </a:xfrm>
        <a:prstGeom prst="rect">
          <a:avLst/>
        </a:prstGeom>
        <a:noFill/>
        <a:ln w="25400" cap="flat" cmpd="sng" algn="ctr">
          <a:noFill/>
          <a:prstDash val="solid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>
              <a:latin typeface="Tw Cen MT" pitchFamily="34" charset="0"/>
            </a:rPr>
            <a:t>Learning observation patterns/trends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>
              <a:latin typeface="Tw Cen MT" pitchFamily="34" charset="0"/>
            </a:rPr>
            <a:t>SEF/FSEF review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>
              <a:latin typeface="Tw Cen MT" pitchFamily="34" charset="0"/>
            </a:rPr>
            <a:t>Data drops 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>
              <a:latin typeface="Tw Cen MT" pitchFamily="34" charset="0"/>
            </a:rPr>
            <a:t>Book looks</a:t>
          </a:r>
        </a:p>
      </dsp:txBody>
      <dsp:txXfrm>
        <a:off x="5014912" y="390524"/>
        <a:ext cx="2700337" cy="1388748"/>
      </dsp:txXfrm>
    </dsp:sp>
    <dsp:sp modelId="{FE84090F-5955-4A2B-983F-83EAA8908618}">
      <dsp:nvSpPr>
        <dsp:cNvPr id="0" name=""/>
        <dsp:cNvSpPr/>
      </dsp:nvSpPr>
      <dsp:spPr>
        <a:xfrm>
          <a:off x="5014912" y="1779273"/>
          <a:ext cx="2700337" cy="1388743"/>
        </a:xfrm>
        <a:prstGeom prst="rect">
          <a:avLst/>
        </a:prstGeom>
        <a:noFill/>
        <a:ln w="25400" cap="flat" cmpd="sng" algn="ctr">
          <a:noFill/>
          <a:prstDash val="solid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Subject knowledge/syllabus changes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Threads from FSEF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Faculty development time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Book looks</a:t>
          </a:r>
        </a:p>
      </dsp:txBody>
      <dsp:txXfrm>
        <a:off x="5014912" y="1779273"/>
        <a:ext cx="2700337" cy="1388743"/>
      </dsp:txXfrm>
    </dsp:sp>
    <dsp:sp modelId="{B1ED5BA6-4A3C-4675-95D4-7FDFCF1DD3BB}">
      <dsp:nvSpPr>
        <dsp:cNvPr id="0" name=""/>
        <dsp:cNvSpPr/>
      </dsp:nvSpPr>
      <dsp:spPr>
        <a:xfrm>
          <a:off x="5014912" y="3168016"/>
          <a:ext cx="2700337" cy="1388743"/>
        </a:xfrm>
        <a:prstGeom prst="rect">
          <a:avLst/>
        </a:prstGeom>
        <a:noFill/>
        <a:ln w="25400" cap="flat" cmpd="sng" algn="ctr">
          <a:noFill/>
          <a:prstDash val="solid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Leadership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Action research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Reflective observation/coaching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Growing your PLN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300" kern="1200"/>
            <a:t>Upskill knowledge/new curriculum content</a:t>
          </a:r>
        </a:p>
      </dsp:txBody>
      <dsp:txXfrm>
        <a:off x="5014912" y="3168016"/>
        <a:ext cx="2700337" cy="13887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target3">
  <dgm:title val=""/>
  <dgm:desc val=""/>
  <dgm:catLst>
    <dgm:cat type="relationship" pri="11000"/>
    <dgm:cat type="list" pri="22000"/>
    <dgm:cat type="convert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clrData>
  <dgm:layoutNode name="Name0">
    <dgm:varLst>
      <dgm:chMax val="7"/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hoose name="Name3">
          <dgm:if name="Name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1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l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l" for="ch" forName="rect7" refType="r" refFor="ch" refForName="space"/>
              <dgm:constr type="r" for="ch" forName="rect7" refType="w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l" for="ch" forName="rect7ParTx" refType="r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l" for="ch" forName="rect7ChTx" refType="r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l" for="ch" forName="rect7ParTxNoCh" refType="r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11">
            <dgm:constrLst/>
          </dgm:else>
        </dgm:choose>
      </dgm:if>
      <dgm:else name="Name12">
        <dgm:choose name="Name13">
          <dgm:if name="Name1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1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1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1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1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1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2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r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r" for="ch" forName="rect7" refType="l" refFor="ch" refForName="space"/>
              <dgm:constr type="l" for="ch" forName="rect7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r" for="ch" forName="rect7ParTx" refType="l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r" for="ch" forName="rect7ChTx" refType="l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r" for="ch" forName="rect7ParTxNoCh" refType="l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21">
            <dgm:constrLst/>
          </dgm:else>
        </dgm:choose>
      </dgm:else>
    </dgm:choose>
    <dgm:ruleLst/>
    <dgm:forEach name="Name22" axis="ch" ptType="node" cnt="1">
      <dgm:layoutNode name="circle1" styleLbl="node1">
        <dgm:alg type="sp"/>
        <dgm:choose name="Name23">
          <dgm:if name="Name2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rect1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26" axis="ch" ptType="node" st="2" cnt="1">
      <dgm:layoutNode name="vertSpace2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2" styleLbl="node1">
        <dgm:alg type="sp"/>
        <dgm:choose name="Name27">
          <dgm:if name="Name2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2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0" axis="ch" ptType="node" st="3" cnt="1">
      <dgm:layoutNode name="vertSpace3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3" styleLbl="node1">
        <dgm:alg type="sp"/>
        <dgm:choose name="Name31">
          <dgm:if name="Name32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3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3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4" axis="ch" ptType="node" st="4" cnt="1">
      <dgm:layoutNode name="vertSpace4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4" styleLbl="node1">
        <dgm:alg type="sp"/>
        <dgm:choose name="Name35">
          <dgm:if name="Name36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7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4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8" axis="ch" ptType="node" st="5" cnt="1">
      <dgm:layoutNode name="vertSpace5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5" styleLbl="node1">
        <dgm:alg type="sp"/>
        <dgm:choose name="Name39">
          <dgm:if name="Name40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1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5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2" axis="ch" ptType="node" st="6" cnt="1">
      <dgm:layoutNode name="vertSpace6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6" styleLbl="node1">
        <dgm:alg type="sp"/>
        <dgm:choose name="Name43">
          <dgm:if name="Name4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6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6" axis="ch" ptType="node" st="7" cnt="1">
      <dgm:layoutNode name="vertSpace7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7" styleLbl="node1">
        <dgm:alg type="sp"/>
        <dgm:choose name="Name47">
          <dgm:if name="Name4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7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50" axis="ch" ptType="node" cnt="1">
      <dgm:choose name="Name51">
        <dgm:if name="Name52" axis="root des" ptType="all node" func="maxDepth" op="gte" val="2">
          <dgm:layoutNode name="rect1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1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3">
          <dgm:layoutNode name="rect1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4" axis="ch" ptType="node" st="2" cnt="1">
      <dgm:choose name="Name55">
        <dgm:if name="Name56" axis="root des" ptType="all node" func="maxDepth" op="gte" val="2">
          <dgm:layoutNode name="rect2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2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7">
          <dgm:layoutNode name="rect2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8" axis="ch" ptType="node" st="3" cnt="1">
      <dgm:choose name="Name59">
        <dgm:if name="Name60" axis="root des" ptType="all node" func="maxDepth" op="gte" val="2">
          <dgm:layoutNode name="rect3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3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1">
          <dgm:layoutNode name="rect3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2" axis="ch" ptType="node" st="4" cnt="1">
      <dgm:choose name="Name63">
        <dgm:if name="Name64" axis="root des" ptType="all node" func="maxDepth" op="gte" val="2">
          <dgm:layoutNode name="rect4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4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5">
          <dgm:layoutNode name="rect4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6" axis="ch" ptType="node" st="5" cnt="1">
      <dgm:choose name="Name67">
        <dgm:if name="Name68" axis="root des" ptType="all node" func="maxDepth" op="gte" val="2">
          <dgm:layoutNode name="rect5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5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9">
          <dgm:layoutNode name="rect5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0" axis="ch" ptType="node" st="6" cnt="1">
      <dgm:choose name="Name71">
        <dgm:if name="Name72" axis="root des" ptType="all node" func="maxDepth" op="gte" val="2">
          <dgm:layoutNode name="rect6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6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3">
          <dgm:layoutNode name="rect6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4" axis="ch" ptType="node" st="7" cnt="1">
      <dgm:choose name="Name75">
        <dgm:if name="Name76" axis="root des" ptType="all node" func="maxDepth" op="gte" val="2">
          <dgm:layoutNode name="rect7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7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7">
          <dgm:layoutNode name="rect7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4C592-9C69-4502-81E7-3149AD335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</TotalTime>
  <Pages>8</Pages>
  <Words>1523</Words>
  <Characters>8273</Characters>
  <Application>Microsoft Office Word</Application>
  <DocSecurity>0</DocSecurity>
  <Lines>258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Tavistock College</Company>
  <LinksUpToDate>false</LinksUpToDate>
  <CharactersWithSpaces>9664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Tavistock College</dc:creator>
  <cp:lastModifiedBy>Tavistock College</cp:lastModifiedBy>
  <cp:revision>61</cp:revision>
  <cp:lastPrinted>2015-09-09T08:28:00Z</cp:lastPrinted>
  <dcterms:created xsi:type="dcterms:W3CDTF">2015-08-20T10:27:00Z</dcterms:created>
  <dcterms:modified xsi:type="dcterms:W3CDTF">2015-09-09T08:34:00Z</dcterms:modified>
</cp:coreProperties>
</file>